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025B1" w14:textId="77777777" w:rsidR="005F2EC9" w:rsidRDefault="005F2EC9" w:rsidP="0097326B">
      <w:pPr>
        <w:pStyle w:val="Sinespaciado"/>
      </w:pPr>
      <w:bookmarkStart w:id="0" w:name="_Hlk7615387"/>
      <w:bookmarkEnd w:id="0"/>
    </w:p>
    <w:p w14:paraId="6932F0C2" w14:textId="77777777" w:rsidR="006001F8" w:rsidRDefault="006001F8" w:rsidP="008A16A1">
      <w:pPr>
        <w:tabs>
          <w:tab w:val="left" w:pos="2445"/>
        </w:tabs>
        <w:rPr>
          <w:rFonts w:ascii="Arial" w:hAnsi="Arial" w:cs="Arial"/>
          <w:b/>
        </w:rPr>
      </w:pPr>
    </w:p>
    <w:p w14:paraId="624B2D2C" w14:textId="77777777" w:rsidR="006001F8" w:rsidRPr="008A16A1" w:rsidRDefault="006001F8" w:rsidP="008A16A1">
      <w:pPr>
        <w:tabs>
          <w:tab w:val="left" w:pos="2445"/>
        </w:tabs>
        <w:rPr>
          <w:rFonts w:ascii="Arial" w:hAnsi="Arial" w:cs="Arial"/>
          <w:b/>
          <w:sz w:val="32"/>
        </w:rPr>
      </w:pPr>
    </w:p>
    <w:p w14:paraId="7910E3FF" w14:textId="77777777" w:rsidR="00871C01" w:rsidRPr="008A16A1" w:rsidRDefault="0021300A" w:rsidP="00871C01">
      <w:pPr>
        <w:jc w:val="center"/>
        <w:rPr>
          <w:rFonts w:ascii="Arial" w:hAnsi="Arial" w:cs="Arial"/>
          <w:b/>
          <w:color w:val="0070C0"/>
        </w:rPr>
      </w:pPr>
      <w:r w:rsidRPr="0021300A">
        <w:rPr>
          <w:rFonts w:ascii="Arial" w:hAnsi="Arial" w:cs="Arial"/>
          <w:b/>
          <w:color w:val="0070C0"/>
          <w:sz w:val="32"/>
        </w:rPr>
        <w:t>PLAN INSTITUCIONAL DE ARCHIVOS-PINAR</w:t>
      </w:r>
      <w:r>
        <w:rPr>
          <w:rFonts w:ascii="Arial" w:hAnsi="Arial" w:cs="Arial"/>
          <w:b/>
          <w:color w:val="0070C0"/>
          <w:sz w:val="32"/>
        </w:rPr>
        <w:t xml:space="preserve"> </w:t>
      </w:r>
      <w:r w:rsidR="00AC3521" w:rsidRPr="008A16A1">
        <w:rPr>
          <w:rFonts w:ascii="Arial" w:hAnsi="Arial" w:cs="Arial"/>
          <w:b/>
          <w:color w:val="0070C0"/>
          <w:sz w:val="32"/>
        </w:rPr>
        <w:t>DE LA ENTIDAD AGUAS DEL HUILA S.A E.S.</w:t>
      </w:r>
      <w:r w:rsidR="007B1079" w:rsidRPr="007B1079">
        <w:rPr>
          <w:rFonts w:ascii="Arial" w:hAnsi="Arial" w:cs="Arial"/>
          <w:b/>
          <w:color w:val="0070C0"/>
          <w:sz w:val="32"/>
        </w:rPr>
        <w:t>P</w:t>
      </w:r>
    </w:p>
    <w:p w14:paraId="1807A6E0" w14:textId="7685CE8C" w:rsidR="00AD3E4C" w:rsidRDefault="009D772F" w:rsidP="00871C01">
      <w:pPr>
        <w:jc w:val="center"/>
        <w:rPr>
          <w:rFonts w:ascii="Arial" w:hAnsi="Arial" w:cs="Arial"/>
          <w:b/>
        </w:rPr>
      </w:pPr>
      <w:r>
        <w:rPr>
          <w:rFonts w:ascii="Arial" w:hAnsi="Arial" w:cs="Arial"/>
          <w:b/>
          <w:color w:val="0070C0"/>
          <w:sz w:val="32"/>
        </w:rPr>
        <w:t>2021</w:t>
      </w:r>
    </w:p>
    <w:p w14:paraId="78998EF4" w14:textId="77777777" w:rsidR="00AD3E4C" w:rsidRDefault="00AD3E4C" w:rsidP="00AC3521">
      <w:pPr>
        <w:rPr>
          <w:rFonts w:ascii="Arial" w:hAnsi="Arial" w:cs="Arial"/>
          <w:b/>
        </w:rPr>
      </w:pPr>
    </w:p>
    <w:p w14:paraId="360E0D98" w14:textId="77777777" w:rsidR="00871C01" w:rsidRDefault="006001F8" w:rsidP="00871C01">
      <w:pPr>
        <w:jc w:val="center"/>
        <w:rPr>
          <w:rFonts w:ascii="Arial" w:hAnsi="Arial" w:cs="Arial"/>
          <w:b/>
        </w:rPr>
      </w:pPr>
      <w:r w:rsidRPr="00A04CDA">
        <w:rPr>
          <w:rFonts w:ascii="Tahoma" w:eastAsia="Calibri" w:hAnsi="Tahoma" w:cs="Tahoma"/>
          <w:b/>
          <w:noProof/>
        </w:rPr>
        <w:drawing>
          <wp:anchor distT="0" distB="0" distL="114300" distR="114300" simplePos="0" relativeHeight="251659776" behindDoc="1" locked="0" layoutInCell="1" allowOverlap="1" wp14:anchorId="1C203D2E" wp14:editId="1BD7D3B2">
            <wp:simplePos x="0" y="0"/>
            <wp:positionH relativeFrom="column">
              <wp:posOffset>-900430</wp:posOffset>
            </wp:positionH>
            <wp:positionV relativeFrom="paragraph">
              <wp:posOffset>177165</wp:posOffset>
            </wp:positionV>
            <wp:extent cx="7781925" cy="6669405"/>
            <wp:effectExtent l="0" t="0" r="0" b="0"/>
            <wp:wrapNone/>
            <wp:docPr id="6" name="Imagen 6" descr="ci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er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1925" cy="666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C49DF" w14:textId="77777777" w:rsidR="00AD3E4C" w:rsidRDefault="00AD3E4C" w:rsidP="00871C01">
      <w:pPr>
        <w:jc w:val="center"/>
        <w:rPr>
          <w:rFonts w:ascii="Arial" w:hAnsi="Arial" w:cs="Arial"/>
          <w:b/>
        </w:rPr>
      </w:pPr>
    </w:p>
    <w:p w14:paraId="421ADF0E" w14:textId="77777777" w:rsidR="00871C01" w:rsidRDefault="00871C01" w:rsidP="00871C01">
      <w:pPr>
        <w:jc w:val="center"/>
        <w:rPr>
          <w:rFonts w:ascii="Arial" w:hAnsi="Arial" w:cs="Arial"/>
          <w:b/>
        </w:rPr>
      </w:pPr>
    </w:p>
    <w:p w14:paraId="1BEBFD45" w14:textId="77777777" w:rsidR="00871C01" w:rsidRDefault="00871C01" w:rsidP="00871C01">
      <w:pPr>
        <w:jc w:val="center"/>
        <w:rPr>
          <w:rFonts w:ascii="Arial" w:hAnsi="Arial" w:cs="Arial"/>
          <w:b/>
        </w:rPr>
      </w:pPr>
    </w:p>
    <w:p w14:paraId="47600A18" w14:textId="77777777" w:rsidR="00871C01" w:rsidRPr="00647BFA" w:rsidRDefault="00871C01" w:rsidP="00871C01">
      <w:pPr>
        <w:jc w:val="center"/>
        <w:rPr>
          <w:rFonts w:ascii="Arial" w:hAnsi="Arial" w:cs="Arial"/>
          <w:b/>
        </w:rPr>
      </w:pPr>
    </w:p>
    <w:p w14:paraId="4A70263E" w14:textId="77777777" w:rsidR="00871C01" w:rsidRPr="00647BFA" w:rsidRDefault="00871C01" w:rsidP="00871C01">
      <w:pPr>
        <w:rPr>
          <w:rFonts w:ascii="Arial" w:hAnsi="Arial" w:cs="Arial"/>
          <w:b/>
        </w:rPr>
      </w:pPr>
    </w:p>
    <w:p w14:paraId="4B77E51A" w14:textId="77777777" w:rsidR="00871C01" w:rsidRPr="00647BFA" w:rsidRDefault="00871C01" w:rsidP="00871C01">
      <w:pPr>
        <w:jc w:val="center"/>
        <w:rPr>
          <w:rFonts w:ascii="Arial" w:hAnsi="Arial" w:cs="Arial"/>
          <w:b/>
        </w:rPr>
      </w:pPr>
    </w:p>
    <w:p w14:paraId="519CE259" w14:textId="77777777" w:rsidR="00871C01" w:rsidRDefault="00871C01" w:rsidP="00871C01">
      <w:pPr>
        <w:jc w:val="center"/>
        <w:rPr>
          <w:rFonts w:ascii="Arial" w:hAnsi="Arial" w:cs="Arial"/>
          <w:b/>
        </w:rPr>
      </w:pPr>
    </w:p>
    <w:p w14:paraId="0AA44A40" w14:textId="77777777" w:rsidR="00871C01" w:rsidRDefault="00871C01" w:rsidP="00871C01">
      <w:pPr>
        <w:jc w:val="center"/>
        <w:rPr>
          <w:rFonts w:ascii="Arial" w:hAnsi="Arial" w:cs="Arial"/>
          <w:b/>
        </w:rPr>
      </w:pPr>
    </w:p>
    <w:p w14:paraId="5BC12B87" w14:textId="77777777" w:rsidR="00871C01" w:rsidRDefault="00871C01" w:rsidP="00871C01">
      <w:pPr>
        <w:jc w:val="center"/>
        <w:rPr>
          <w:rFonts w:ascii="Arial" w:hAnsi="Arial" w:cs="Arial"/>
          <w:b/>
        </w:rPr>
      </w:pPr>
    </w:p>
    <w:p w14:paraId="1CAFAF50" w14:textId="77777777" w:rsidR="00871C01" w:rsidRDefault="00871C01" w:rsidP="005F2EC9">
      <w:pPr>
        <w:jc w:val="center"/>
        <w:rPr>
          <w:rFonts w:ascii="Arial" w:hAnsi="Arial" w:cs="Arial"/>
          <w:b/>
        </w:rPr>
      </w:pPr>
    </w:p>
    <w:p w14:paraId="1AE55EAA" w14:textId="77777777" w:rsidR="00871C01" w:rsidRPr="00647BFA" w:rsidRDefault="00871C01" w:rsidP="00871C01">
      <w:pPr>
        <w:jc w:val="center"/>
        <w:rPr>
          <w:rFonts w:ascii="Arial" w:hAnsi="Arial" w:cs="Arial"/>
          <w:b/>
        </w:rPr>
      </w:pPr>
    </w:p>
    <w:p w14:paraId="6C6D67FC" w14:textId="77777777" w:rsidR="00871C01" w:rsidRDefault="00871C01" w:rsidP="00871C01">
      <w:pPr>
        <w:jc w:val="center"/>
        <w:rPr>
          <w:rFonts w:ascii="Arial" w:hAnsi="Arial" w:cs="Arial"/>
          <w:b/>
        </w:rPr>
      </w:pPr>
    </w:p>
    <w:p w14:paraId="3C3B32A5" w14:textId="77777777" w:rsidR="009E19F1" w:rsidRPr="00647BFA" w:rsidRDefault="009E19F1" w:rsidP="00871C01">
      <w:pPr>
        <w:jc w:val="center"/>
        <w:rPr>
          <w:rFonts w:ascii="Arial" w:hAnsi="Arial" w:cs="Arial"/>
          <w:b/>
        </w:rPr>
      </w:pPr>
    </w:p>
    <w:p w14:paraId="4612C6C6" w14:textId="77777777" w:rsidR="00094405" w:rsidRDefault="00094405" w:rsidP="00871C01">
      <w:pPr>
        <w:jc w:val="center"/>
        <w:rPr>
          <w:rFonts w:ascii="Arial" w:hAnsi="Arial" w:cs="Arial"/>
          <w:b/>
        </w:rPr>
      </w:pPr>
    </w:p>
    <w:p w14:paraId="596063CF" w14:textId="77777777" w:rsidR="00094405" w:rsidRDefault="00094405" w:rsidP="00871C01">
      <w:pPr>
        <w:jc w:val="center"/>
        <w:rPr>
          <w:rFonts w:ascii="Arial" w:hAnsi="Arial" w:cs="Arial"/>
          <w:b/>
        </w:rPr>
      </w:pPr>
    </w:p>
    <w:p w14:paraId="61E1D9C8" w14:textId="77777777" w:rsidR="005445C7" w:rsidRDefault="005445C7" w:rsidP="00E9227E">
      <w:pPr>
        <w:rPr>
          <w:rFonts w:ascii="Arial" w:hAnsi="Arial" w:cs="Arial"/>
          <w:b/>
        </w:rPr>
      </w:pPr>
    </w:p>
    <w:p w14:paraId="306CC8D7" w14:textId="77777777" w:rsidR="009715AC" w:rsidRDefault="009715AC" w:rsidP="00E9227E">
      <w:pPr>
        <w:rPr>
          <w:rFonts w:ascii="Arial" w:hAnsi="Arial" w:cs="Arial"/>
          <w:b/>
        </w:rPr>
      </w:pPr>
    </w:p>
    <w:p w14:paraId="5861AB42" w14:textId="77777777" w:rsidR="00D90171" w:rsidRDefault="00D90171" w:rsidP="00E9227E">
      <w:pPr>
        <w:rPr>
          <w:rFonts w:ascii="Arial" w:hAnsi="Arial" w:cs="Arial"/>
          <w:b/>
        </w:rPr>
      </w:pPr>
    </w:p>
    <w:p w14:paraId="35F3E3EF" w14:textId="77777777" w:rsidR="00D90171" w:rsidRDefault="00D90171" w:rsidP="00E9227E">
      <w:pPr>
        <w:rPr>
          <w:rFonts w:ascii="Arial" w:hAnsi="Arial" w:cs="Arial"/>
          <w:b/>
        </w:rPr>
      </w:pPr>
      <w:r>
        <w:rPr>
          <w:rFonts w:ascii="Arial" w:hAnsi="Arial" w:cs="Arial"/>
          <w:b/>
          <w:noProof/>
        </w:rPr>
        <w:lastRenderedPageBreak/>
        <mc:AlternateContent>
          <mc:Choice Requires="wps">
            <w:drawing>
              <wp:anchor distT="0" distB="0" distL="114300" distR="114300" simplePos="0" relativeHeight="251697664" behindDoc="1" locked="0" layoutInCell="1" allowOverlap="1" wp14:anchorId="41E1202B" wp14:editId="749BD68D">
                <wp:simplePos x="0" y="0"/>
                <wp:positionH relativeFrom="page">
                  <wp:align>center</wp:align>
                </wp:positionH>
                <wp:positionV relativeFrom="paragraph">
                  <wp:posOffset>94615</wp:posOffset>
                </wp:positionV>
                <wp:extent cx="1771650" cy="361950"/>
                <wp:effectExtent l="0" t="0" r="19050" b="19050"/>
                <wp:wrapNone/>
                <wp:docPr id="27" name="Rectángulo redondeado 20"/>
                <wp:cNvGraphicFramePr/>
                <a:graphic xmlns:a="http://schemas.openxmlformats.org/drawingml/2006/main">
                  <a:graphicData uri="http://schemas.microsoft.com/office/word/2010/wordprocessingShape">
                    <wps:wsp>
                      <wps:cNvSpPr/>
                      <wps:spPr>
                        <a:xfrm>
                          <a:off x="0" y="0"/>
                          <a:ext cx="1771650" cy="361950"/>
                        </a:xfrm>
                        <a:prstGeom prst="roundRect">
                          <a:avLst/>
                        </a:prstGeom>
                        <a:solidFill>
                          <a:srgbClr val="4F81BD"/>
                        </a:solidFill>
                        <a:ln w="25400" cap="flat" cmpd="sng" algn="ctr">
                          <a:solidFill>
                            <a:srgbClr val="4F81BD">
                              <a:shade val="50000"/>
                            </a:srgbClr>
                          </a:solidFill>
                          <a:prstDash val="solid"/>
                        </a:ln>
                        <a:effectLst/>
                      </wps:spPr>
                      <wps:txbx>
                        <w:txbxContent>
                          <w:p w14:paraId="299BC49B" w14:textId="77777777" w:rsidR="008E4D03" w:rsidRPr="00E7403F" w:rsidRDefault="008E4D03" w:rsidP="00D90171">
                            <w:pPr>
                              <w:rPr>
                                <w:sz w:val="28"/>
                              </w:rPr>
                            </w:pPr>
                            <w:r>
                              <w:rPr>
                                <w:sz w:val="28"/>
                              </w:rPr>
                              <w:t xml:space="preserve">     INTRODUCCIÓN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B831A0C" id="Rectángulo redondeado 20" o:spid="_x0000_s1026" style="position:absolute;margin-left:0;margin-top:7.45pt;width:139.5pt;height:28.5pt;z-index:-251618816;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" fillcolor="#4f81bd" strokecolor="#385d8a" strokeweight="2pt">
                <v:textbox>
                  <w:txbxContent>
                    <w:p w:rsidR="008E4D03" w:rsidRPr="00E7403F" w:rsidRDefault="008E4D03" w:rsidP="00D90171">
                      <w:pPr>
                        <w:rPr>
                          <w:sz w:val="28"/>
                        </w:rPr>
                      </w:pPr>
                      <w:r>
                        <w:rPr>
                          <w:sz w:val="28"/>
                        </w:rPr>
                        <w:t xml:space="preserve">     INTRODUCCIÓN </w:t>
                      </w:r>
                    </w:p>
                  </w:txbxContent>
                </v:textbox>
                <w10:wrap anchorx="page"/>
              </v:roundrect>
            </w:pict>
          </mc:Fallback>
        </mc:AlternateContent>
      </w:r>
    </w:p>
    <w:p w14:paraId="687C234F" w14:textId="77777777" w:rsidR="00D90171" w:rsidRDefault="00D90171" w:rsidP="00D90171">
      <w:pPr>
        <w:jc w:val="center"/>
        <w:rPr>
          <w:rFonts w:ascii="Arial" w:hAnsi="Arial" w:cs="Arial"/>
          <w:b/>
        </w:rPr>
      </w:pPr>
    </w:p>
    <w:p w14:paraId="7D638595" w14:textId="77777777" w:rsidR="00D90171" w:rsidRPr="00D90171" w:rsidRDefault="00D90171" w:rsidP="00D90171">
      <w:pPr>
        <w:jc w:val="both"/>
        <w:rPr>
          <w:rFonts w:ascii="Arial" w:hAnsi="Arial" w:cs="Arial"/>
        </w:rPr>
      </w:pPr>
    </w:p>
    <w:p w14:paraId="6E0896F1" w14:textId="67F8AA92" w:rsidR="00D90171" w:rsidRDefault="00D90171" w:rsidP="00082A46">
      <w:pPr>
        <w:pStyle w:val="Textoindependiente"/>
        <w:spacing w:line="360" w:lineRule="auto"/>
        <w:ind w:left="708"/>
        <w:jc w:val="both"/>
      </w:pPr>
      <w:r w:rsidRPr="00D90171">
        <w:t xml:space="preserve">La </w:t>
      </w:r>
      <w:r>
        <w:t>Entidad Aguas del Huila S.A. E.S.P.,</w:t>
      </w:r>
      <w:r w:rsidRPr="00D90171">
        <w:t xml:space="preserve"> con el fin de dar cumplimiento a la Ley 594 del 2000 “Ley General de Archivos”, articulo 4, a la Ley 1712 de 2014 “Ley de Transparencia y del Derecho de Acceso a la Información Pública” y al Decreto 1080 del 2015</w:t>
      </w:r>
      <w:r w:rsidR="004008FF">
        <w:rPr>
          <w:rStyle w:val="Refdenotaalpie"/>
        </w:rPr>
        <w:footnoteReference w:id="1"/>
      </w:r>
      <w:r w:rsidRPr="00D90171">
        <w:t>, Único Reglamentario del Sector Cultura en su artículo 2.8.2.5.8., elabora El Plan Institucional de Archivos “Pinar” y determina los elementos más relevantes para la Planeación Estratégica Documental, la cual da cumplimiento a las directrices del Archivo General de la Nación, sobre la mejora de la gestión documental y contribuir de manera efectiva al fortalecimiento Institucional.</w:t>
      </w:r>
    </w:p>
    <w:p w14:paraId="5A939874" w14:textId="77777777" w:rsidR="00D90171" w:rsidRPr="00D90171" w:rsidRDefault="00D90171" w:rsidP="00082A46">
      <w:pPr>
        <w:pStyle w:val="Textoindependiente"/>
        <w:spacing w:line="360" w:lineRule="auto"/>
        <w:jc w:val="both"/>
      </w:pPr>
    </w:p>
    <w:p w14:paraId="6B4C928C" w14:textId="77777777" w:rsidR="00D90171" w:rsidRPr="00D90171" w:rsidRDefault="00D90171" w:rsidP="00082A46">
      <w:pPr>
        <w:pStyle w:val="Textoindependiente"/>
        <w:spacing w:line="360" w:lineRule="auto"/>
        <w:ind w:left="708"/>
        <w:jc w:val="both"/>
      </w:pPr>
      <w:r>
        <w:t>Aguas del Huila S.A. E.S.P.,</w:t>
      </w:r>
      <w:r w:rsidRPr="00D90171">
        <w:t xml:space="preserve"> adopt</w:t>
      </w:r>
      <w:r>
        <w:t>a</w:t>
      </w:r>
      <w:r w:rsidRPr="00D90171">
        <w:t xml:space="preserve"> el aplicativo del Sistema de Administración Integral de Archivos – SAIA, con el fin de cubrir en forma total la gestión documental; optimizando la radicación, registro y distribución de las comunicaciones que recibe la Entidad, garantizando la confiabilidad, permitiendo el control, mejoramiento y trazabilidad de las comunicaciones oficiales, además de promover la cultura de reducción de uso de papel en todas las dependencias.</w:t>
      </w:r>
    </w:p>
    <w:p w14:paraId="739F0116" w14:textId="77777777" w:rsidR="00D90171" w:rsidRDefault="00D90171" w:rsidP="00082A46">
      <w:pPr>
        <w:pStyle w:val="Textoindependiente"/>
        <w:spacing w:line="360" w:lineRule="auto"/>
        <w:jc w:val="both"/>
      </w:pPr>
    </w:p>
    <w:p w14:paraId="35F9AF7D" w14:textId="77777777" w:rsidR="00D90171" w:rsidRDefault="008B29A8" w:rsidP="00082A46">
      <w:pPr>
        <w:pStyle w:val="Textoindependiente"/>
        <w:spacing w:line="360" w:lineRule="auto"/>
        <w:ind w:left="708"/>
        <w:jc w:val="both"/>
      </w:pPr>
      <w:r w:rsidRPr="008B29A8">
        <w:t>El PINAR es el resultado de un proceso dinámico</w:t>
      </w:r>
      <w:r>
        <w:t>,</w:t>
      </w:r>
      <w:r w:rsidR="00C167B8">
        <w:t xml:space="preserve"> </w:t>
      </w:r>
      <w:r w:rsidR="00D90171" w:rsidRPr="00D90171">
        <w:t>con la convicción de que mediante su implementación se logrará el fortalecimiento de la transparencia administrativa y gestión de informació</w:t>
      </w:r>
      <w:r>
        <w:t>n</w:t>
      </w:r>
      <w:r w:rsidR="00D90171" w:rsidRPr="00D90171">
        <w:t>, desarrollando procesos efectivos, cuantificando los recursos necesarios y modernizando la administración de los archivos de la entidad dentro del concepto de Archivo Total.</w:t>
      </w:r>
    </w:p>
    <w:p w14:paraId="67D79036" w14:textId="77777777" w:rsidR="004008FF" w:rsidRDefault="004008FF" w:rsidP="00082A46">
      <w:pPr>
        <w:pStyle w:val="Textoindependiente"/>
        <w:spacing w:line="360" w:lineRule="auto"/>
        <w:ind w:left="708"/>
        <w:jc w:val="both"/>
      </w:pPr>
    </w:p>
    <w:p w14:paraId="2322E7E7" w14:textId="64AE9A7E" w:rsidR="00A2456E" w:rsidRDefault="00A2456E" w:rsidP="00082A46">
      <w:pPr>
        <w:spacing w:line="360" w:lineRule="auto"/>
        <w:rPr>
          <w:rFonts w:ascii="Arial" w:hAnsi="Arial" w:cs="Arial"/>
          <w:b/>
        </w:rPr>
      </w:pPr>
    </w:p>
    <w:p w14:paraId="1969C332" w14:textId="77777777" w:rsidR="00082A46" w:rsidRDefault="00082A46" w:rsidP="00082A46">
      <w:pPr>
        <w:spacing w:line="360" w:lineRule="auto"/>
        <w:rPr>
          <w:rFonts w:ascii="Arial" w:hAnsi="Arial" w:cs="Arial"/>
          <w:b/>
        </w:rPr>
      </w:pPr>
    </w:p>
    <w:p w14:paraId="0D274A69" w14:textId="77777777" w:rsidR="00C167B8" w:rsidRDefault="00C167B8" w:rsidP="00E9227E">
      <w:pPr>
        <w:rPr>
          <w:rFonts w:ascii="Arial" w:hAnsi="Arial" w:cs="Arial"/>
          <w:b/>
        </w:rPr>
      </w:pPr>
    </w:p>
    <w:p w14:paraId="375E482E" w14:textId="77777777" w:rsidR="005F2EC9" w:rsidRDefault="00E7403F" w:rsidP="00E9227E">
      <w:pPr>
        <w:rPr>
          <w:rFonts w:ascii="Arial" w:hAnsi="Arial" w:cs="Arial"/>
          <w:b/>
        </w:rPr>
      </w:pPr>
      <w:r>
        <w:rPr>
          <w:rFonts w:ascii="Arial" w:hAnsi="Arial" w:cs="Arial"/>
          <w:b/>
          <w:noProof/>
        </w:rPr>
        <mc:AlternateContent>
          <mc:Choice Requires="wps">
            <w:drawing>
              <wp:anchor distT="0" distB="0" distL="114300" distR="114300" simplePos="0" relativeHeight="251660800" behindDoc="1" locked="0" layoutInCell="1" allowOverlap="1" wp14:anchorId="1982E3A0" wp14:editId="4D63231A">
                <wp:simplePos x="0" y="0"/>
                <wp:positionH relativeFrom="column">
                  <wp:posOffset>2242820</wp:posOffset>
                </wp:positionH>
                <wp:positionV relativeFrom="paragraph">
                  <wp:posOffset>225425</wp:posOffset>
                </wp:positionV>
                <wp:extent cx="1771650" cy="361950"/>
                <wp:effectExtent l="0" t="0" r="19050" b="19050"/>
                <wp:wrapNone/>
                <wp:docPr id="20" name="Rectángulo redondeado 20"/>
                <wp:cNvGraphicFramePr/>
                <a:graphic xmlns:a="http://schemas.openxmlformats.org/drawingml/2006/main">
                  <a:graphicData uri="http://schemas.microsoft.com/office/word/2010/wordprocessingShape">
                    <wps:wsp>
                      <wps:cNvSpPr/>
                      <wps:spPr>
                        <a:xfrm>
                          <a:off x="0" y="0"/>
                          <a:ext cx="17716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FB8D6B" w14:textId="77777777" w:rsidR="008E4D03" w:rsidRPr="00E7403F" w:rsidRDefault="008E4D03" w:rsidP="00E7403F">
                            <w:pPr>
                              <w:jc w:val="center"/>
                              <w:rPr>
                                <w:sz w:val="28"/>
                              </w:rPr>
                            </w:pPr>
                            <w:r w:rsidRPr="00E7403F">
                              <w:rPr>
                                <w:sz w:val="28"/>
                              </w:rPr>
                              <w:t>OBJETIVO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62C8D83" id="_x0000_s1027" style="position:absolute;margin-left:176.6pt;margin-top:17.75pt;width:139.5pt;height:28.5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" fillcolor="#4f81bd [3204]" strokecolor="#243f60 [1604]" strokeweight="2pt">
                <v:textbox>
                  <w:txbxContent>
                    <w:p w:rsidR="008E4D03" w:rsidRPr="00E7403F" w:rsidRDefault="008E4D03" w:rsidP="00E7403F">
                      <w:pPr>
                        <w:jc w:val="center"/>
                        <w:rPr>
                          <w:sz w:val="28"/>
                        </w:rPr>
                      </w:pPr>
                      <w:r w:rsidRPr="00E7403F">
                        <w:rPr>
                          <w:sz w:val="28"/>
                        </w:rPr>
                        <w:t>OBJETIVO GENERAL</w:t>
                      </w:r>
                    </w:p>
                  </w:txbxContent>
                </v:textbox>
              </v:roundrect>
            </w:pict>
          </mc:Fallback>
        </mc:AlternateContent>
      </w:r>
    </w:p>
    <w:p w14:paraId="3703E2BB" w14:textId="77777777" w:rsidR="00AD3E4C" w:rsidRDefault="00AD3E4C" w:rsidP="00E9227E">
      <w:pPr>
        <w:rPr>
          <w:rFonts w:ascii="Arial" w:hAnsi="Arial" w:cs="Arial"/>
          <w:b/>
        </w:rPr>
      </w:pPr>
    </w:p>
    <w:p w14:paraId="2B1DE77E" w14:textId="77777777" w:rsidR="00E7403F" w:rsidRDefault="00E7403F" w:rsidP="00E9227E">
      <w:pPr>
        <w:rPr>
          <w:rFonts w:ascii="Arial" w:hAnsi="Arial" w:cs="Arial"/>
          <w:b/>
        </w:rPr>
      </w:pPr>
    </w:p>
    <w:p w14:paraId="35469228" w14:textId="77777777" w:rsidR="00A2456E" w:rsidRPr="00A2456E" w:rsidRDefault="00A2456E" w:rsidP="00082A46">
      <w:pPr>
        <w:spacing w:line="360" w:lineRule="auto"/>
        <w:ind w:left="360"/>
        <w:jc w:val="both"/>
        <w:rPr>
          <w:rFonts w:ascii="Arial" w:eastAsia="Arial" w:hAnsi="Arial" w:cs="Arial"/>
          <w:sz w:val="24"/>
          <w:szCs w:val="24"/>
          <w:lang w:val="es-ES" w:eastAsia="es-ES" w:bidi="es-ES"/>
        </w:rPr>
      </w:pPr>
      <w:r w:rsidRPr="00A2456E">
        <w:rPr>
          <w:rFonts w:ascii="Arial" w:eastAsia="Arial" w:hAnsi="Arial" w:cs="Arial"/>
          <w:sz w:val="24"/>
          <w:szCs w:val="24"/>
          <w:lang w:val="es-ES" w:eastAsia="es-ES" w:bidi="es-ES"/>
        </w:rPr>
        <w:t>El Plan Institucional de Archivos – PINAR de</w:t>
      </w:r>
      <w:r>
        <w:rPr>
          <w:rFonts w:ascii="Arial" w:eastAsia="Arial" w:hAnsi="Arial" w:cs="Arial"/>
          <w:sz w:val="24"/>
          <w:szCs w:val="24"/>
          <w:lang w:val="es-ES" w:eastAsia="es-ES" w:bidi="es-ES"/>
        </w:rPr>
        <w:t xml:space="preserve"> Aguas del Huila S.A. E.S.P.,</w:t>
      </w:r>
      <w:r w:rsidRPr="00A2456E">
        <w:rPr>
          <w:rFonts w:ascii="Arial" w:eastAsia="Arial" w:hAnsi="Arial" w:cs="Arial"/>
          <w:sz w:val="24"/>
          <w:szCs w:val="24"/>
          <w:lang w:val="es-ES" w:eastAsia="es-ES" w:bidi="es-ES"/>
        </w:rPr>
        <w:t xml:space="preserve"> es el instrumento archivístico que permite la planeación de los aspectos relevantes para la función archivística dentro de los procesos de gestión documental y administración de archivos en cumplimiento de la normas y directrices formuladas por el ente rector de la política archivística Archivo</w:t>
      </w:r>
      <w:r>
        <w:rPr>
          <w:rFonts w:ascii="Arial" w:eastAsia="Arial" w:hAnsi="Arial" w:cs="Arial"/>
          <w:sz w:val="24"/>
          <w:szCs w:val="24"/>
          <w:lang w:val="es-ES" w:eastAsia="es-ES" w:bidi="es-ES"/>
        </w:rPr>
        <w:t xml:space="preserve"> </w:t>
      </w:r>
      <w:r w:rsidRPr="00A2456E">
        <w:rPr>
          <w:rFonts w:ascii="Arial" w:eastAsia="Arial" w:hAnsi="Arial" w:cs="Arial"/>
          <w:sz w:val="24"/>
          <w:szCs w:val="24"/>
          <w:lang w:val="es-ES" w:eastAsia="es-ES" w:bidi="es-ES"/>
        </w:rPr>
        <w:t>General de la Nación – AGN.</w:t>
      </w:r>
    </w:p>
    <w:p w14:paraId="6F61EA03" w14:textId="77777777" w:rsidR="00355906" w:rsidRDefault="00355906" w:rsidP="00355906">
      <w:pPr>
        <w:rPr>
          <w:rFonts w:ascii="Arial" w:hAnsi="Arial" w:cs="Arial"/>
        </w:rPr>
      </w:pPr>
      <w:r>
        <w:rPr>
          <w:rFonts w:ascii="Arial" w:hAnsi="Arial" w:cs="Arial"/>
          <w:b/>
          <w:noProof/>
        </w:rPr>
        <mc:AlternateContent>
          <mc:Choice Requires="wps">
            <w:drawing>
              <wp:anchor distT="0" distB="0" distL="114300" distR="114300" simplePos="0" relativeHeight="251662848" behindDoc="1" locked="0" layoutInCell="1" allowOverlap="1" wp14:anchorId="6F467C33" wp14:editId="7E17B5F9">
                <wp:simplePos x="0" y="0"/>
                <wp:positionH relativeFrom="column">
                  <wp:posOffset>2099945</wp:posOffset>
                </wp:positionH>
                <wp:positionV relativeFrom="paragraph">
                  <wp:posOffset>462915</wp:posOffset>
                </wp:positionV>
                <wp:extent cx="2019300" cy="361950"/>
                <wp:effectExtent l="0" t="0" r="19050" b="19050"/>
                <wp:wrapNone/>
                <wp:docPr id="22" name="Rectángulo redondeado 22"/>
                <wp:cNvGraphicFramePr/>
                <a:graphic xmlns:a="http://schemas.openxmlformats.org/drawingml/2006/main">
                  <a:graphicData uri="http://schemas.microsoft.com/office/word/2010/wordprocessingShape">
                    <wps:wsp>
                      <wps:cNvSpPr/>
                      <wps:spPr>
                        <a:xfrm>
                          <a:off x="0" y="0"/>
                          <a:ext cx="201930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7FA14D" w14:textId="77777777" w:rsidR="008E4D03" w:rsidRPr="00E7403F" w:rsidRDefault="008E4D03" w:rsidP="00355906">
                            <w:pPr>
                              <w:jc w:val="center"/>
                              <w:rPr>
                                <w:sz w:val="28"/>
                              </w:rPr>
                            </w:pPr>
                            <w:r>
                              <w:rPr>
                                <w:sz w:val="28"/>
                              </w:rPr>
                              <w:t>OBJETIVOS ESPECIFICOS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3BB7F3E" id="Rectángulo redondeado 22" o:spid="_x0000_s1028" style="position:absolute;margin-left:165.35pt;margin-top:36.45pt;width:159pt;height:28.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" fillcolor="#4f81bd [3204]" strokecolor="#243f60 [1604]" strokeweight="2pt">
                <v:textbox>
                  <w:txbxContent>
                    <w:p w:rsidR="008E4D03" w:rsidRPr="00E7403F" w:rsidRDefault="008E4D03" w:rsidP="00355906">
                      <w:pPr>
                        <w:jc w:val="center"/>
                        <w:rPr>
                          <w:sz w:val="28"/>
                        </w:rPr>
                      </w:pPr>
                      <w:r>
                        <w:rPr>
                          <w:sz w:val="28"/>
                        </w:rPr>
                        <w:t>OBJETIVOS ESPECIFICOS</w:t>
                      </w:r>
                    </w:p>
                  </w:txbxContent>
                </v:textbox>
              </v:roundrect>
            </w:pict>
          </mc:Fallback>
        </mc:AlternateContent>
      </w:r>
    </w:p>
    <w:p w14:paraId="1A5B5AFF" w14:textId="77777777" w:rsidR="00355906" w:rsidRPr="00355906" w:rsidRDefault="00355906" w:rsidP="00355906">
      <w:pPr>
        <w:rPr>
          <w:rFonts w:ascii="Arial" w:hAnsi="Arial" w:cs="Arial"/>
        </w:rPr>
      </w:pPr>
    </w:p>
    <w:p w14:paraId="3DBE9D50" w14:textId="77777777" w:rsidR="00355906" w:rsidRPr="00355906" w:rsidRDefault="00355906" w:rsidP="00355906">
      <w:pPr>
        <w:rPr>
          <w:rFonts w:ascii="Arial" w:hAnsi="Arial" w:cs="Arial"/>
        </w:rPr>
      </w:pPr>
    </w:p>
    <w:p w14:paraId="54A5D423" w14:textId="77777777" w:rsidR="009715AC" w:rsidRPr="0098075B" w:rsidRDefault="009715AC" w:rsidP="009715AC">
      <w:pPr>
        <w:spacing w:line="360" w:lineRule="auto"/>
        <w:rPr>
          <w:rFonts w:ascii="Arial" w:hAnsi="Arial" w:cs="Arial"/>
          <w:sz w:val="24"/>
          <w:szCs w:val="24"/>
        </w:rPr>
      </w:pPr>
    </w:p>
    <w:p w14:paraId="78C826E4"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Actualizar, completar y/o crear los Instrumentos Archivísticos institucionales.</w:t>
      </w:r>
    </w:p>
    <w:p w14:paraId="3188F369"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Optimizar las herramientas de control de los procesos de Gestión Documental.</w:t>
      </w:r>
    </w:p>
    <w:p w14:paraId="6DEEE346"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Disponer la capacidad instalada suficiente y adecuada para el procesamiento de los volúmenes documentales producidos por la Entidad.</w:t>
      </w:r>
    </w:p>
    <w:p w14:paraId="0091F65C"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Actualizar y/o realizar la documentación de procedimientos de Gestión Documental.</w:t>
      </w:r>
    </w:p>
    <w:p w14:paraId="7AA4D9B2"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Aplicar correctamente conceptos archivísticos.</w:t>
      </w:r>
    </w:p>
    <w:p w14:paraId="21407D4D" w14:textId="77777777" w:rsid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Intervenir el fondo acumulado de</w:t>
      </w:r>
      <w:r>
        <w:rPr>
          <w:rFonts w:ascii="Arial" w:hAnsi="Arial" w:cs="Arial"/>
          <w:sz w:val="24"/>
          <w:szCs w:val="24"/>
        </w:rPr>
        <w:t xml:space="preserve"> la entidad Aguas del Huila S.A. E.S.P.</w:t>
      </w:r>
    </w:p>
    <w:p w14:paraId="4213A6C0"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Alcanzar el procesamiento archivístico completo de todas las Series documentales de la Entidad.</w:t>
      </w:r>
    </w:p>
    <w:p w14:paraId="06F0DAF0"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Mejorar la disposición de Unidades de Conservación</w:t>
      </w:r>
    </w:p>
    <w:p w14:paraId="610BCBBA" w14:textId="77777777" w:rsidR="0021300A" w:rsidRPr="0021300A" w:rsidRDefault="0021300A" w:rsidP="001F3E85">
      <w:pPr>
        <w:pStyle w:val="Prrafodelista"/>
        <w:numPr>
          <w:ilvl w:val="0"/>
          <w:numId w:val="1"/>
        </w:numPr>
        <w:tabs>
          <w:tab w:val="left" w:pos="3810"/>
        </w:tabs>
        <w:spacing w:after="0" w:line="360" w:lineRule="auto"/>
        <w:jc w:val="both"/>
        <w:rPr>
          <w:rFonts w:ascii="Arial" w:hAnsi="Arial" w:cs="Arial"/>
          <w:sz w:val="24"/>
          <w:szCs w:val="24"/>
        </w:rPr>
      </w:pPr>
      <w:r w:rsidRPr="0021300A">
        <w:rPr>
          <w:rFonts w:ascii="Arial" w:hAnsi="Arial" w:cs="Arial"/>
          <w:sz w:val="24"/>
          <w:szCs w:val="24"/>
        </w:rPr>
        <w:t>Monitorear y controlar las condiciones ambientales de los Archivos de</w:t>
      </w:r>
      <w:r w:rsidR="00D90171">
        <w:rPr>
          <w:rFonts w:ascii="Arial" w:hAnsi="Arial" w:cs="Arial"/>
          <w:sz w:val="24"/>
          <w:szCs w:val="24"/>
        </w:rPr>
        <w:t xml:space="preserve"> Aguas del Huila S.A. E.S.P., </w:t>
      </w:r>
      <w:r w:rsidRPr="0021300A">
        <w:rPr>
          <w:rFonts w:ascii="Arial" w:hAnsi="Arial" w:cs="Arial"/>
          <w:sz w:val="24"/>
          <w:szCs w:val="24"/>
        </w:rPr>
        <w:t>para que estén en los rangos permitidos por la norma.</w:t>
      </w:r>
    </w:p>
    <w:p w14:paraId="1C9394A9" w14:textId="77777777" w:rsidR="006001F8" w:rsidRDefault="006001F8" w:rsidP="00355906">
      <w:pPr>
        <w:tabs>
          <w:tab w:val="left" w:pos="3810"/>
        </w:tabs>
        <w:rPr>
          <w:rFonts w:ascii="Arial" w:hAnsi="Arial" w:cs="Arial"/>
        </w:rPr>
      </w:pPr>
    </w:p>
    <w:p w14:paraId="64BAD50F" w14:textId="77777777" w:rsidR="00C167B8" w:rsidRDefault="00C167B8" w:rsidP="00355906">
      <w:pPr>
        <w:tabs>
          <w:tab w:val="left" w:pos="3810"/>
        </w:tabs>
        <w:rPr>
          <w:rFonts w:ascii="Arial" w:hAnsi="Arial" w:cs="Arial"/>
        </w:rPr>
      </w:pPr>
    </w:p>
    <w:p w14:paraId="26A9059C" w14:textId="77777777" w:rsidR="009715AC" w:rsidRDefault="009715AC" w:rsidP="00355906">
      <w:pPr>
        <w:tabs>
          <w:tab w:val="left" w:pos="3810"/>
        </w:tabs>
        <w:rPr>
          <w:rFonts w:ascii="Arial" w:hAnsi="Arial" w:cs="Arial"/>
        </w:rPr>
      </w:pPr>
      <w:r>
        <w:rPr>
          <w:rFonts w:ascii="Arial" w:hAnsi="Arial" w:cs="Arial"/>
          <w:b/>
          <w:noProof/>
        </w:rPr>
        <mc:AlternateContent>
          <mc:Choice Requires="wps">
            <w:drawing>
              <wp:anchor distT="0" distB="0" distL="114300" distR="114300" simplePos="0" relativeHeight="251664896" behindDoc="1" locked="0" layoutInCell="1" allowOverlap="1" wp14:anchorId="6EACFEA0" wp14:editId="7DB132FD">
                <wp:simplePos x="0" y="0"/>
                <wp:positionH relativeFrom="column">
                  <wp:posOffset>1995170</wp:posOffset>
                </wp:positionH>
                <wp:positionV relativeFrom="paragraph">
                  <wp:posOffset>339725</wp:posOffset>
                </wp:positionV>
                <wp:extent cx="2019300" cy="361950"/>
                <wp:effectExtent l="0" t="0" r="19050" b="19050"/>
                <wp:wrapNone/>
                <wp:docPr id="1" name="Rectángulo redondeado 1"/>
                <wp:cNvGraphicFramePr/>
                <a:graphic xmlns:a="http://schemas.openxmlformats.org/drawingml/2006/main">
                  <a:graphicData uri="http://schemas.microsoft.com/office/word/2010/wordprocessingShape">
                    <wps:wsp>
                      <wps:cNvSpPr/>
                      <wps:spPr>
                        <a:xfrm>
                          <a:off x="0" y="0"/>
                          <a:ext cx="201930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DABC97" w14:textId="77777777" w:rsidR="008E4D03" w:rsidRPr="00E7403F" w:rsidRDefault="008E4D03" w:rsidP="009715AC">
                            <w:pPr>
                              <w:jc w:val="center"/>
                              <w:rPr>
                                <w:sz w:val="28"/>
                              </w:rPr>
                            </w:pPr>
                            <w:r>
                              <w:rPr>
                                <w:sz w:val="28"/>
                              </w:rPr>
                              <w:t xml:space="preserve">ALCANCE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215247D" id="Rectángulo redondeado 1" o:spid="_x0000_s1029" style="position:absolute;margin-left:157.1pt;margin-top:26.75pt;width:159pt;height:28.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" fillcolor="#4f81bd [3204]" strokecolor="#243f60 [1604]" strokeweight="2pt">
                <v:textbox>
                  <w:txbxContent>
                    <w:p w:rsidR="008E4D03" w:rsidRPr="00E7403F" w:rsidRDefault="008E4D03" w:rsidP="009715AC">
                      <w:pPr>
                        <w:jc w:val="center"/>
                        <w:rPr>
                          <w:sz w:val="28"/>
                        </w:rPr>
                      </w:pPr>
                      <w:r>
                        <w:rPr>
                          <w:sz w:val="28"/>
                        </w:rPr>
                        <w:t xml:space="preserve">ALCANCE </w:t>
                      </w:r>
                    </w:p>
                  </w:txbxContent>
                </v:textbox>
              </v:roundrect>
            </w:pict>
          </mc:Fallback>
        </mc:AlternateContent>
      </w:r>
    </w:p>
    <w:p w14:paraId="3D48F1D0" w14:textId="77777777" w:rsidR="009715AC" w:rsidRPr="009715AC" w:rsidRDefault="009715AC" w:rsidP="009715AC">
      <w:pPr>
        <w:rPr>
          <w:rFonts w:ascii="Arial" w:hAnsi="Arial" w:cs="Arial"/>
        </w:rPr>
      </w:pPr>
    </w:p>
    <w:p w14:paraId="32717E9F" w14:textId="77777777" w:rsidR="009715AC" w:rsidRPr="009715AC" w:rsidRDefault="009715AC" w:rsidP="009715AC">
      <w:pPr>
        <w:rPr>
          <w:rFonts w:ascii="Arial" w:hAnsi="Arial" w:cs="Arial"/>
        </w:rPr>
      </w:pPr>
    </w:p>
    <w:p w14:paraId="47136D3B" w14:textId="77777777" w:rsidR="006E2BF4" w:rsidRDefault="006E2BF4" w:rsidP="006E2BF4">
      <w:pPr>
        <w:pStyle w:val="Textoindependiente"/>
        <w:jc w:val="both"/>
      </w:pPr>
    </w:p>
    <w:p w14:paraId="4F52579C" w14:textId="49B73439" w:rsidR="006E2BF4" w:rsidRDefault="006E2BF4" w:rsidP="00082A46">
      <w:pPr>
        <w:pStyle w:val="Textoindependiente"/>
        <w:spacing w:line="360" w:lineRule="auto"/>
        <w:jc w:val="both"/>
      </w:pPr>
      <w:r w:rsidRPr="006E2BF4">
        <w:t>El Plan Institucional de</w:t>
      </w:r>
      <w:r>
        <w:t xml:space="preserve"> </w:t>
      </w:r>
      <w:r w:rsidRPr="006E2BF4">
        <w:t>Archivos – PINAR de Aguas del Huila S.A. E.S.P</w:t>
      </w:r>
      <w:r>
        <w:t>.</w:t>
      </w:r>
      <w:r w:rsidRPr="006E2BF4">
        <w:t>, comprende las acciones estratégicas a desarrollar en materia de gestión documental y archivos para todas las dependencias de</w:t>
      </w:r>
      <w:r w:rsidR="00C167B8">
        <w:t xml:space="preserve"> la entidad </w:t>
      </w:r>
      <w:r w:rsidRPr="006E2BF4">
        <w:t xml:space="preserve">durante el periodo </w:t>
      </w:r>
      <w:r w:rsidR="00B25528">
        <w:t>2020</w:t>
      </w:r>
      <w:r>
        <w:t xml:space="preserve">- </w:t>
      </w:r>
      <w:r w:rsidRPr="006E2BF4">
        <w:t>202</w:t>
      </w:r>
      <w:r w:rsidR="00646DB7">
        <w:t>3</w:t>
      </w:r>
      <w:r w:rsidRPr="006E2BF4">
        <w:t>.</w:t>
      </w:r>
    </w:p>
    <w:p w14:paraId="24F7DA15" w14:textId="77777777" w:rsidR="006E2BF4" w:rsidRDefault="006E2BF4" w:rsidP="006E2BF4">
      <w:pPr>
        <w:pStyle w:val="Textoindependiente"/>
        <w:jc w:val="both"/>
      </w:pPr>
    </w:p>
    <w:p w14:paraId="53762C5F" w14:textId="77777777" w:rsidR="00355906" w:rsidRDefault="007B354E" w:rsidP="009715AC">
      <w:pPr>
        <w:tabs>
          <w:tab w:val="left" w:pos="5085"/>
        </w:tabs>
      </w:pPr>
      <w:r>
        <w:rPr>
          <w:rFonts w:ascii="Arial" w:hAnsi="Arial" w:cs="Arial"/>
          <w:b/>
          <w:noProof/>
        </w:rPr>
        <mc:AlternateContent>
          <mc:Choice Requires="wps">
            <w:drawing>
              <wp:anchor distT="0" distB="0" distL="114300" distR="114300" simplePos="0" relativeHeight="251666944" behindDoc="1" locked="0" layoutInCell="1" allowOverlap="1" wp14:anchorId="11FDFF49" wp14:editId="5837523C">
                <wp:simplePos x="0" y="0"/>
                <wp:positionH relativeFrom="column">
                  <wp:posOffset>804545</wp:posOffset>
                </wp:positionH>
                <wp:positionV relativeFrom="paragraph">
                  <wp:posOffset>300355</wp:posOffset>
                </wp:positionV>
                <wp:extent cx="4610100" cy="361950"/>
                <wp:effectExtent l="0" t="0" r="19050" b="19050"/>
                <wp:wrapNone/>
                <wp:docPr id="2" name="Rectángulo redondeado 2"/>
                <wp:cNvGraphicFramePr/>
                <a:graphic xmlns:a="http://schemas.openxmlformats.org/drawingml/2006/main">
                  <a:graphicData uri="http://schemas.microsoft.com/office/word/2010/wordprocessingShape">
                    <wps:wsp>
                      <wps:cNvSpPr/>
                      <wps:spPr>
                        <a:xfrm>
                          <a:off x="0" y="0"/>
                          <a:ext cx="461010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88B0AD" w14:textId="77777777" w:rsidR="008E4D03" w:rsidRPr="00DC1E99" w:rsidRDefault="008E4D03" w:rsidP="007B354E">
                            <w:pPr>
                              <w:tabs>
                                <w:tab w:val="left" w:pos="5085"/>
                              </w:tabs>
                              <w:jc w:val="center"/>
                              <w:rPr>
                                <w:rFonts w:asciiTheme="minorHAnsi" w:hAnsiTheme="minorHAnsi"/>
                                <w:color w:val="FFFFFF" w:themeColor="background1"/>
                                <w:sz w:val="20"/>
                              </w:rPr>
                            </w:pPr>
                            <w:r w:rsidRPr="00DC1E99">
                              <w:rPr>
                                <w:rFonts w:asciiTheme="minorHAnsi" w:eastAsia="Calibri" w:hAnsiTheme="minorHAnsi" w:cs="Cambria,Bold"/>
                                <w:bCs/>
                                <w:color w:val="FFFFFF" w:themeColor="background1"/>
                                <w:sz w:val="28"/>
                                <w:szCs w:val="28"/>
                              </w:rPr>
                              <w:t>IDENTIFICACIÓN DE LA SITUACIÓN ACTUAL</w:t>
                            </w:r>
                          </w:p>
                          <w:p w14:paraId="57EEBD5B" w14:textId="77777777" w:rsidR="008E4D03" w:rsidRPr="00E7403F" w:rsidRDefault="008E4D03" w:rsidP="00061CE2">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E05B745" id="Rectángulo redondeado 2" o:spid="_x0000_s1030" style="position:absolute;margin-left:63.35pt;margin-top:23.65pt;width:363pt;height:28.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" fillcolor="#4f81bd [3204]" strokecolor="#243f60 [1604]" strokeweight="2pt">
                <v:textbox>
                  <w:txbxContent>
                    <w:p w:rsidR="008E4D03" w:rsidRPr="00DC1E99" w:rsidRDefault="008E4D03" w:rsidP="007B354E">
                      <w:pPr>
                        <w:tabs>
                          <w:tab w:val="left" w:pos="5085"/>
                        </w:tabs>
                        <w:jc w:val="center"/>
                        <w:rPr>
                          <w:rFonts w:asciiTheme="minorHAnsi" w:hAnsiTheme="minorHAnsi"/>
                          <w:color w:val="FFFFFF" w:themeColor="background1"/>
                          <w:sz w:val="20"/>
                        </w:rPr>
                      </w:pPr>
                      <w:r w:rsidRPr="00DC1E99">
                        <w:rPr>
                          <w:rFonts w:asciiTheme="minorHAnsi" w:eastAsia="Calibri" w:hAnsiTheme="minorHAnsi" w:cs="Cambria,Bold"/>
                          <w:bCs/>
                          <w:color w:val="FFFFFF" w:themeColor="background1"/>
                          <w:sz w:val="28"/>
                          <w:szCs w:val="28"/>
                        </w:rPr>
                        <w:t>IDENTIFICACIÓN DE LA SITUACIÓN ACTUAL</w:t>
                      </w:r>
                    </w:p>
                    <w:p w:rsidR="008E4D03" w:rsidRPr="00E7403F" w:rsidRDefault="008E4D03" w:rsidP="00061CE2">
                      <w:pPr>
                        <w:jc w:val="center"/>
                        <w:rPr>
                          <w:sz w:val="28"/>
                        </w:rPr>
                      </w:pPr>
                    </w:p>
                  </w:txbxContent>
                </v:textbox>
              </v:roundrect>
            </w:pict>
          </mc:Fallback>
        </mc:AlternateContent>
      </w:r>
    </w:p>
    <w:p w14:paraId="7791230F" w14:textId="77777777" w:rsidR="00061CE2" w:rsidRDefault="00061CE2" w:rsidP="009715AC">
      <w:pPr>
        <w:tabs>
          <w:tab w:val="left" w:pos="5085"/>
        </w:tabs>
      </w:pPr>
    </w:p>
    <w:p w14:paraId="15FADB88" w14:textId="77777777" w:rsidR="0096278F" w:rsidRDefault="0096278F" w:rsidP="0096278F">
      <w:pPr>
        <w:autoSpaceDE w:val="0"/>
        <w:autoSpaceDN w:val="0"/>
        <w:adjustRightInd w:val="0"/>
        <w:spacing w:after="0" w:line="240" w:lineRule="auto"/>
        <w:rPr>
          <w:rFonts w:ascii="Arial" w:hAnsi="Arial" w:cs="Arial"/>
          <w:sz w:val="24"/>
          <w:szCs w:val="24"/>
        </w:rPr>
      </w:pPr>
    </w:p>
    <w:p w14:paraId="53C4A53B" w14:textId="77777777" w:rsidR="00916567" w:rsidRDefault="00916567" w:rsidP="00027774">
      <w:pPr>
        <w:pStyle w:val="Textoindependiente"/>
        <w:jc w:val="both"/>
      </w:pPr>
    </w:p>
    <w:p w14:paraId="3A03A472" w14:textId="77777777" w:rsidR="00242418" w:rsidRPr="0062360E" w:rsidRDefault="00242418" w:rsidP="00082A46">
      <w:pPr>
        <w:pStyle w:val="Textoindependiente"/>
        <w:spacing w:line="360" w:lineRule="auto"/>
        <w:jc w:val="both"/>
      </w:pPr>
      <w:r w:rsidRPr="0062360E">
        <w:t xml:space="preserve">Para la elaboración del Plan Institucional de Archivos – PINAR, se tuvieron en cuenta los lineamientos básicos del Archivo General de la Nación y el Manual de Formulación del Plan Institucional de Archivos, se analizaron el Mapa de Riesgos, los planes de mejoramiento generados a partir de la auditorías internas y externas, </w:t>
      </w:r>
      <w:r w:rsidR="004B3723">
        <w:t>r</w:t>
      </w:r>
      <w:r w:rsidR="00C167B8" w:rsidRPr="00C167B8">
        <w:t>esultados de Políticas de Calidad</w:t>
      </w:r>
      <w:r w:rsidR="00C167B8">
        <w:t xml:space="preserve">, </w:t>
      </w:r>
      <w:r w:rsidR="004B3723">
        <w:t xml:space="preserve">y </w:t>
      </w:r>
      <w:r w:rsidRPr="0062360E">
        <w:t xml:space="preserve">los planes de mejoramiento archivístico generados a partir </w:t>
      </w:r>
      <w:r w:rsidR="00C167B8">
        <w:t xml:space="preserve">de </w:t>
      </w:r>
      <w:r w:rsidR="00C167B8" w:rsidRPr="00C167B8">
        <w:t>los informes de</w:t>
      </w:r>
      <w:r w:rsidR="00C167B8">
        <w:t xml:space="preserve">l </w:t>
      </w:r>
      <w:r w:rsidR="00C167B8" w:rsidRPr="00C167B8">
        <w:t>“Formulario Único de Reporte y Avance de Gestión FURAG</w:t>
      </w:r>
      <w:r w:rsidR="00230263">
        <w:t xml:space="preserve"> II</w:t>
      </w:r>
      <w:r w:rsidR="00C167B8" w:rsidRPr="00C167B8">
        <w:t>”</w:t>
      </w:r>
    </w:p>
    <w:p w14:paraId="38C8855A" w14:textId="77777777" w:rsidR="006A204F" w:rsidRDefault="006A204F" w:rsidP="00082A46">
      <w:pPr>
        <w:autoSpaceDE w:val="0"/>
        <w:autoSpaceDN w:val="0"/>
        <w:adjustRightInd w:val="0"/>
        <w:spacing w:after="0" w:line="360" w:lineRule="auto"/>
        <w:jc w:val="both"/>
        <w:rPr>
          <w:rFonts w:ascii="Arial" w:hAnsi="Arial" w:cs="Arial"/>
          <w:sz w:val="24"/>
          <w:szCs w:val="24"/>
        </w:rPr>
      </w:pPr>
    </w:p>
    <w:p w14:paraId="7FB0A2A9" w14:textId="2CB6E568" w:rsidR="008A231D" w:rsidRDefault="005F24C3" w:rsidP="00916567">
      <w:pPr>
        <w:autoSpaceDE w:val="0"/>
        <w:autoSpaceDN w:val="0"/>
        <w:adjustRightInd w:val="0"/>
        <w:spacing w:after="0" w:line="240" w:lineRule="auto"/>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99712" behindDoc="0" locked="0" layoutInCell="1" allowOverlap="1" wp14:anchorId="259CD4FF" wp14:editId="33EBBF59">
                <wp:simplePos x="0" y="0"/>
                <wp:positionH relativeFrom="page">
                  <wp:posOffset>2305050</wp:posOffset>
                </wp:positionH>
                <wp:positionV relativeFrom="paragraph">
                  <wp:posOffset>94615</wp:posOffset>
                </wp:positionV>
                <wp:extent cx="3124200" cy="342900"/>
                <wp:effectExtent l="0" t="0" r="19050" b="19050"/>
                <wp:wrapNone/>
                <wp:docPr id="28" name="Rectángulo redondeado 14"/>
                <wp:cNvGraphicFramePr/>
                <a:graphic xmlns:a="http://schemas.openxmlformats.org/drawingml/2006/main">
                  <a:graphicData uri="http://schemas.microsoft.com/office/word/2010/wordprocessingShape">
                    <wps:wsp>
                      <wps:cNvSpPr/>
                      <wps:spPr>
                        <a:xfrm>
                          <a:off x="0" y="0"/>
                          <a:ext cx="3124200" cy="342900"/>
                        </a:xfrm>
                        <a:prstGeom prst="roundRect">
                          <a:avLst/>
                        </a:prstGeom>
                        <a:solidFill>
                          <a:srgbClr val="4F81BD"/>
                        </a:solidFill>
                        <a:ln w="25400" cap="flat" cmpd="sng" algn="ctr">
                          <a:solidFill>
                            <a:srgbClr val="4F81BD">
                              <a:shade val="50000"/>
                            </a:srgbClr>
                          </a:solidFill>
                          <a:prstDash val="solid"/>
                        </a:ln>
                        <a:effectLst/>
                      </wps:spPr>
                      <wps:txbx>
                        <w:txbxContent>
                          <w:p w14:paraId="71A8E3F7" w14:textId="77777777" w:rsidR="008E4D03" w:rsidRPr="0075587F" w:rsidRDefault="008E4D03" w:rsidP="0075587F">
                            <w:pPr>
                              <w:jc w:val="center"/>
                              <w:rPr>
                                <w:color w:val="FFFFFF" w:themeColor="background1"/>
                                <w:sz w:val="28"/>
                              </w:rPr>
                            </w:pPr>
                            <w:r w:rsidRPr="0075587F">
                              <w:rPr>
                                <w:color w:val="FFFFFF" w:themeColor="background1"/>
                                <w:sz w:val="28"/>
                              </w:rPr>
                              <w:t xml:space="preserve">SISTEMA DE INFORMACIÓN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CD4FF" id="Rectángulo redondeado 14" o:spid="_x0000_s1031" style="position:absolute;left:0;text-align:left;margin-left:181.5pt;margin-top:7.45pt;width:246pt;height:2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" fillcolor="#4f81bd" strokecolor="#385d8a" strokeweight="2pt">
                <v:textbox>
                  <w:txbxContent>
                    <w:p w14:paraId="71A8E3F7" w14:textId="77777777" w:rsidR="008E4D03" w:rsidRPr="0075587F" w:rsidRDefault="008E4D03" w:rsidP="0075587F">
                      <w:pPr>
                        <w:jc w:val="center"/>
                        <w:rPr>
                          <w:color w:val="FFFFFF" w:themeColor="background1"/>
                          <w:sz w:val="28"/>
                        </w:rPr>
                      </w:pPr>
                      <w:r w:rsidRPr="0075587F">
                        <w:rPr>
                          <w:color w:val="FFFFFF" w:themeColor="background1"/>
                          <w:sz w:val="28"/>
                        </w:rPr>
                        <w:t xml:space="preserve">SISTEMA DE INFORMACIÓN </w:t>
                      </w:r>
                    </w:p>
                  </w:txbxContent>
                </v:textbox>
                <w10:wrap anchorx="page"/>
              </v:roundrect>
            </w:pict>
          </mc:Fallback>
        </mc:AlternateContent>
      </w:r>
    </w:p>
    <w:p w14:paraId="4F6B03C3" w14:textId="78D8F87F" w:rsidR="006A204F" w:rsidRDefault="006A204F" w:rsidP="005F24C3">
      <w:pPr>
        <w:autoSpaceDE w:val="0"/>
        <w:autoSpaceDN w:val="0"/>
        <w:adjustRightInd w:val="0"/>
        <w:spacing w:after="0" w:line="240" w:lineRule="auto"/>
        <w:jc w:val="both"/>
        <w:rPr>
          <w:rFonts w:ascii="Arial" w:hAnsi="Arial" w:cs="Arial"/>
          <w:i/>
          <w:sz w:val="18"/>
        </w:rPr>
      </w:pPr>
    </w:p>
    <w:p w14:paraId="68641656" w14:textId="1A1064C3" w:rsidR="005F24C3" w:rsidRPr="00E75BC0" w:rsidRDefault="005F24C3" w:rsidP="005F24C3">
      <w:pPr>
        <w:autoSpaceDE w:val="0"/>
        <w:autoSpaceDN w:val="0"/>
        <w:adjustRightInd w:val="0"/>
        <w:spacing w:after="0" w:line="240" w:lineRule="auto"/>
        <w:jc w:val="both"/>
        <w:rPr>
          <w:rFonts w:ascii="Arial" w:hAnsi="Arial" w:cs="Arial"/>
          <w:i/>
          <w:sz w:val="18"/>
        </w:rPr>
      </w:pPr>
    </w:p>
    <w:p w14:paraId="577C4135" w14:textId="1F5B6EAD" w:rsidR="006A204F" w:rsidRDefault="006A204F" w:rsidP="00EC2700">
      <w:pPr>
        <w:autoSpaceDE w:val="0"/>
        <w:autoSpaceDN w:val="0"/>
        <w:adjustRightInd w:val="0"/>
        <w:spacing w:after="0" w:line="240" w:lineRule="auto"/>
        <w:jc w:val="both"/>
        <w:rPr>
          <w:rFonts w:ascii="Arial" w:hAnsi="Arial" w:cs="Arial"/>
        </w:rPr>
      </w:pPr>
    </w:p>
    <w:p w14:paraId="54DE6146" w14:textId="77777777" w:rsidR="006A204F" w:rsidRDefault="006A204F" w:rsidP="00EC2700">
      <w:pPr>
        <w:autoSpaceDE w:val="0"/>
        <w:autoSpaceDN w:val="0"/>
        <w:adjustRightInd w:val="0"/>
        <w:spacing w:after="0" w:line="240" w:lineRule="auto"/>
        <w:jc w:val="both"/>
        <w:rPr>
          <w:rFonts w:ascii="Arial" w:hAnsi="Arial" w:cs="Arial"/>
        </w:rPr>
      </w:pPr>
    </w:p>
    <w:p w14:paraId="72469E28" w14:textId="52EC84BD" w:rsidR="006A204F" w:rsidRPr="00832CB6" w:rsidRDefault="0075587F" w:rsidP="00082A46">
      <w:pPr>
        <w:autoSpaceDE w:val="0"/>
        <w:autoSpaceDN w:val="0"/>
        <w:adjustRightInd w:val="0"/>
        <w:spacing w:after="0" w:line="360" w:lineRule="auto"/>
        <w:jc w:val="both"/>
        <w:rPr>
          <w:rFonts w:ascii="Arial" w:hAnsi="Arial" w:cs="Arial"/>
          <w:sz w:val="24"/>
        </w:rPr>
      </w:pPr>
      <w:r w:rsidRPr="00832CB6">
        <w:rPr>
          <w:rFonts w:ascii="Arial" w:hAnsi="Arial" w:cs="Arial"/>
          <w:sz w:val="24"/>
        </w:rPr>
        <w:t>Para la definición del déficit de espacio no se tuvieron en cuenta los volúmenes de documentos pendientes por procesamiento, solo el volumen que ocupan los expedientes formalmente creados; identificando que los expedientes que no exceden la capacidad de almacenamiento en estantería se encuentran diseminados en el piso y en la parte superior de los estantes en todas las ubicaciones de Archivo.</w:t>
      </w:r>
    </w:p>
    <w:p w14:paraId="7F7F81C3" w14:textId="77777777" w:rsidR="008A231D" w:rsidRDefault="008A231D" w:rsidP="00082A46">
      <w:pPr>
        <w:autoSpaceDE w:val="0"/>
        <w:autoSpaceDN w:val="0"/>
        <w:adjustRightInd w:val="0"/>
        <w:spacing w:after="0" w:line="360" w:lineRule="auto"/>
        <w:jc w:val="both"/>
        <w:rPr>
          <w:rFonts w:ascii="Arial" w:hAnsi="Arial" w:cs="Arial"/>
        </w:rPr>
      </w:pPr>
    </w:p>
    <w:p w14:paraId="59A22374" w14:textId="7F8B82B8" w:rsidR="008A231D" w:rsidRDefault="008A231D" w:rsidP="0075587F">
      <w:pPr>
        <w:jc w:val="center"/>
        <w:rPr>
          <w:rFonts w:ascii="Arial" w:hAnsi="Arial" w:cs="Arial"/>
        </w:rPr>
      </w:pPr>
    </w:p>
    <w:p w14:paraId="2622D909" w14:textId="77777777" w:rsidR="005F24C3" w:rsidRPr="008A231D" w:rsidRDefault="005F24C3" w:rsidP="0075587F">
      <w:pPr>
        <w:jc w:val="center"/>
        <w:rPr>
          <w:rFonts w:ascii="Arial" w:hAnsi="Arial" w:cs="Arial"/>
        </w:rPr>
      </w:pPr>
    </w:p>
    <w:p w14:paraId="24D4C4AF" w14:textId="33738B50" w:rsidR="008A231D" w:rsidRDefault="005F669C" w:rsidP="008A231D">
      <w:pPr>
        <w:rPr>
          <w:rFonts w:ascii="Arial" w:hAnsi="Arial" w:cs="Arial"/>
        </w:rPr>
      </w:pPr>
      <w:r>
        <w:rPr>
          <w:rFonts w:ascii="Arial" w:hAnsi="Arial" w:cs="Arial"/>
          <w:noProof/>
        </w:rPr>
        <w:lastRenderedPageBreak/>
        <mc:AlternateContent>
          <mc:Choice Requires="wps">
            <w:drawing>
              <wp:anchor distT="0" distB="0" distL="114300" distR="114300" simplePos="0" relativeHeight="251671040" behindDoc="0" locked="0" layoutInCell="1" allowOverlap="1" wp14:anchorId="0CEEE6CA" wp14:editId="6E402459">
                <wp:simplePos x="0" y="0"/>
                <wp:positionH relativeFrom="column">
                  <wp:posOffset>-14605</wp:posOffset>
                </wp:positionH>
                <wp:positionV relativeFrom="paragraph">
                  <wp:posOffset>-43180</wp:posOffset>
                </wp:positionV>
                <wp:extent cx="2314575" cy="333375"/>
                <wp:effectExtent l="0" t="0" r="28575" b="28575"/>
                <wp:wrapNone/>
                <wp:docPr id="18" name="Rectángulo redondeado 18"/>
                <wp:cNvGraphicFramePr/>
                <a:graphic xmlns:a="http://schemas.openxmlformats.org/drawingml/2006/main">
                  <a:graphicData uri="http://schemas.microsoft.com/office/word/2010/wordprocessingShape">
                    <wps:wsp>
                      <wps:cNvSpPr/>
                      <wps:spPr>
                        <a:xfrm>
                          <a:off x="0" y="0"/>
                          <a:ext cx="23145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D14DA9" w14:textId="77777777" w:rsidR="008E4D03" w:rsidRPr="00832CB6" w:rsidRDefault="008E4D03" w:rsidP="00832CB6">
                            <w:pPr>
                              <w:pStyle w:val="Prrafodelista"/>
                              <w:ind w:left="0"/>
                              <w:rPr>
                                <w:sz w:val="28"/>
                              </w:rPr>
                            </w:pPr>
                            <w:r>
                              <w:rPr>
                                <w:sz w:val="28"/>
                              </w:rPr>
                              <w:t>1.</w:t>
                            </w:r>
                            <w:r w:rsidRPr="00832CB6">
                              <w:rPr>
                                <w:sz w:val="28"/>
                              </w:rPr>
                              <w:t>Instrumentos Archivísticos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EE6CA" id="Rectángulo redondeado 18" o:spid="_x0000_s1032" style="position:absolute;margin-left:-1.15pt;margin-top:-3.4pt;width:182.25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" fillcolor="#4f81bd [3204]" strokecolor="#243f60 [1604]" strokeweight="2pt">
                <v:textbox>
                  <w:txbxContent>
                    <w:p w14:paraId="30D14DA9" w14:textId="77777777" w:rsidR="008E4D03" w:rsidRPr="00832CB6" w:rsidRDefault="008E4D03" w:rsidP="00832CB6">
                      <w:pPr>
                        <w:pStyle w:val="Prrafodelista"/>
                        <w:ind w:left="0"/>
                        <w:rPr>
                          <w:sz w:val="28"/>
                        </w:rPr>
                      </w:pPr>
                      <w:bookmarkStart w:id="2" w:name="_GoBack"/>
                      <w:r>
                        <w:rPr>
                          <w:sz w:val="28"/>
                        </w:rPr>
                        <w:t>1.</w:t>
                      </w:r>
                      <w:r w:rsidRPr="00832CB6">
                        <w:rPr>
                          <w:sz w:val="28"/>
                        </w:rPr>
                        <w:t>Instrumentos Archivísticos</w:t>
                      </w:r>
                      <w:bookmarkEnd w:id="2"/>
                    </w:p>
                  </w:txbxContent>
                </v:textbox>
              </v:roundrect>
            </w:pict>
          </mc:Fallback>
        </mc:AlternateContent>
      </w:r>
    </w:p>
    <w:p w14:paraId="118A29E5" w14:textId="77777777" w:rsidR="005F669C" w:rsidRDefault="005F669C" w:rsidP="008A231D">
      <w:pPr>
        <w:tabs>
          <w:tab w:val="left" w:pos="3405"/>
        </w:tabs>
        <w:rPr>
          <w:rFonts w:ascii="Arial" w:hAnsi="Arial" w:cs="Arial"/>
        </w:rPr>
      </w:pPr>
    </w:p>
    <w:p w14:paraId="7C75F221" w14:textId="77777777" w:rsidR="00832CB6" w:rsidRPr="00832CB6" w:rsidRDefault="00832CB6" w:rsidP="00027774">
      <w:pPr>
        <w:pStyle w:val="Textoindependiente"/>
        <w:jc w:val="both"/>
      </w:pPr>
      <w:r>
        <w:t>a)</w:t>
      </w:r>
      <w:r>
        <w:tab/>
      </w:r>
      <w:r w:rsidRPr="00832CB6">
        <w:t xml:space="preserve">El Cuadro de Clasificación Documental (CCD): </w:t>
      </w:r>
      <w:r>
        <w:t xml:space="preserve">No </w:t>
      </w:r>
      <w:r w:rsidRPr="00832CB6">
        <w:t xml:space="preserve">Existen cuadros de clasificación documental para las TVD y para las TRD </w:t>
      </w:r>
      <w:r w:rsidR="00B62AD3">
        <w:t>como lo establece el AGN</w:t>
      </w:r>
      <w:r>
        <w:t>.</w:t>
      </w:r>
    </w:p>
    <w:p w14:paraId="53D6E82E" w14:textId="77777777" w:rsidR="00832CB6" w:rsidRPr="00832CB6" w:rsidRDefault="00832CB6" w:rsidP="00027774">
      <w:pPr>
        <w:pStyle w:val="Textoindependiente"/>
        <w:jc w:val="both"/>
      </w:pPr>
    </w:p>
    <w:p w14:paraId="769600DA" w14:textId="77777777" w:rsidR="00832CB6" w:rsidRPr="00832CB6" w:rsidRDefault="00832CB6" w:rsidP="00027774">
      <w:pPr>
        <w:pStyle w:val="Textoindependiente"/>
        <w:jc w:val="both"/>
      </w:pPr>
      <w:r w:rsidRPr="00832CB6">
        <w:t>b)</w:t>
      </w:r>
      <w:r w:rsidRPr="00832CB6">
        <w:tab/>
        <w:t>La Tabla de Retención Documental (TRD):</w:t>
      </w:r>
      <w:r>
        <w:t xml:space="preserve"> </w:t>
      </w:r>
      <w:r w:rsidRPr="00832CB6">
        <w:t xml:space="preserve">En la actualidad, </w:t>
      </w:r>
      <w:r>
        <w:t xml:space="preserve">Aguas del Huila S.A. E.S.P., no </w:t>
      </w:r>
      <w:r w:rsidR="00B62AD3">
        <w:t xml:space="preserve">tiene </w:t>
      </w:r>
      <w:r w:rsidRPr="00832CB6">
        <w:t xml:space="preserve">adelantando </w:t>
      </w:r>
      <w:r>
        <w:t xml:space="preserve">el </w:t>
      </w:r>
      <w:r w:rsidRPr="00832CB6">
        <w:t>proceso de Actualización de TRD</w:t>
      </w:r>
      <w:r w:rsidR="00B62AD3">
        <w:t>.</w:t>
      </w:r>
    </w:p>
    <w:p w14:paraId="73ABAAB8" w14:textId="77777777" w:rsidR="00832CB6" w:rsidRPr="00832CB6" w:rsidRDefault="00832CB6" w:rsidP="00027774">
      <w:pPr>
        <w:pStyle w:val="Textoindependiente"/>
        <w:jc w:val="both"/>
      </w:pPr>
    </w:p>
    <w:p w14:paraId="1BC15B0B" w14:textId="77777777" w:rsidR="00832CB6" w:rsidRPr="00832CB6" w:rsidRDefault="00832CB6" w:rsidP="00027774">
      <w:pPr>
        <w:pStyle w:val="Textoindependiente"/>
        <w:jc w:val="both"/>
      </w:pPr>
      <w:r w:rsidRPr="00832CB6">
        <w:t>c)</w:t>
      </w:r>
      <w:r w:rsidRPr="00832CB6">
        <w:tab/>
        <w:t xml:space="preserve">El Programa de Gestión Documental (PGD):  </w:t>
      </w:r>
      <w:r w:rsidR="00B62AD3">
        <w:t xml:space="preserve">Aguas del Huila S.A. E.S.P., no </w:t>
      </w:r>
      <w:r w:rsidRPr="00832CB6">
        <w:t xml:space="preserve">posee un PGD aprobado y publicado en la página web institucional, instrumento que se encuentra en proceso de </w:t>
      </w:r>
      <w:r w:rsidR="00B62AD3">
        <w:t>elaboración</w:t>
      </w:r>
      <w:r w:rsidRPr="00832CB6">
        <w:t>.</w:t>
      </w:r>
    </w:p>
    <w:p w14:paraId="63CE74C2" w14:textId="77777777" w:rsidR="00832CB6" w:rsidRPr="00832CB6" w:rsidRDefault="00832CB6" w:rsidP="00027774">
      <w:pPr>
        <w:pStyle w:val="Textoindependiente"/>
        <w:jc w:val="both"/>
      </w:pPr>
    </w:p>
    <w:p w14:paraId="0262266C" w14:textId="77777777" w:rsidR="00832CB6" w:rsidRPr="00832CB6" w:rsidRDefault="00832CB6" w:rsidP="00027774">
      <w:pPr>
        <w:pStyle w:val="Textoindependiente"/>
        <w:jc w:val="both"/>
      </w:pPr>
      <w:r w:rsidRPr="00832CB6">
        <w:t>d)</w:t>
      </w:r>
      <w:r w:rsidRPr="00832CB6">
        <w:tab/>
        <w:t xml:space="preserve">El Inventario Documental: La institución </w:t>
      </w:r>
      <w:r w:rsidR="00B62AD3">
        <w:t xml:space="preserve">no </w:t>
      </w:r>
      <w:r w:rsidRPr="00832CB6">
        <w:t xml:space="preserve">tiene inventario todos los expedientes creados formalmente en el sistema de gestión documental para el Archivo de Gestión, de igual forma para el Archivo Central, su estructura contiene los campos mínimos contemplados en el formato único de inventario documental del AGN. </w:t>
      </w:r>
    </w:p>
    <w:p w14:paraId="0A68BEF3" w14:textId="77777777" w:rsidR="00832CB6" w:rsidRPr="00832CB6" w:rsidRDefault="00832CB6" w:rsidP="00027774">
      <w:pPr>
        <w:pStyle w:val="Textoindependiente"/>
        <w:jc w:val="both"/>
      </w:pPr>
    </w:p>
    <w:p w14:paraId="6F722F38" w14:textId="77777777" w:rsidR="00832CB6" w:rsidRPr="00832CB6" w:rsidRDefault="00832CB6" w:rsidP="00027774">
      <w:pPr>
        <w:pStyle w:val="Textoindependiente"/>
        <w:jc w:val="both"/>
      </w:pPr>
      <w:r w:rsidRPr="00832CB6">
        <w:t>e)</w:t>
      </w:r>
      <w:r w:rsidRPr="00832CB6">
        <w:tab/>
        <w:t xml:space="preserve">Modelo de requisitos para la gestión de documentos electrónicos: </w:t>
      </w:r>
      <w:r w:rsidR="00B62AD3">
        <w:t>No se</w:t>
      </w:r>
      <w:r w:rsidRPr="00832CB6">
        <w:t xml:space="preserve"> cuenta con un modelo </w:t>
      </w:r>
      <w:r w:rsidR="00B62AD3">
        <w:t>d</w:t>
      </w:r>
      <w:r w:rsidRPr="00832CB6">
        <w:t>e desarrolló</w:t>
      </w:r>
      <w:r w:rsidR="00B62AD3">
        <w:t xml:space="preserve"> de acuerdo con los lineamientos impartidos para </w:t>
      </w:r>
      <w:r w:rsidRPr="00832CB6">
        <w:t>las entidades públicas a través de su Programa Gobierno en Línea y la iniciativa Cero Papel</w:t>
      </w:r>
      <w:r w:rsidR="00B62AD3">
        <w:t>.</w:t>
      </w:r>
    </w:p>
    <w:p w14:paraId="0A8A57FF" w14:textId="77777777" w:rsidR="00832CB6" w:rsidRPr="00832CB6" w:rsidRDefault="00832CB6" w:rsidP="00027774">
      <w:pPr>
        <w:pStyle w:val="Textoindependiente"/>
        <w:jc w:val="both"/>
      </w:pPr>
    </w:p>
    <w:p w14:paraId="785E821D" w14:textId="77777777" w:rsidR="00832CB6" w:rsidRPr="00832CB6" w:rsidRDefault="00832CB6" w:rsidP="00027774">
      <w:pPr>
        <w:pStyle w:val="Textoindependiente"/>
        <w:jc w:val="both"/>
      </w:pPr>
      <w:r w:rsidRPr="00832CB6">
        <w:t>f)</w:t>
      </w:r>
      <w:r w:rsidRPr="00832CB6">
        <w:tab/>
        <w:t>Los bancos terminológicos de tipos, series y sub-series documentales:</w:t>
      </w:r>
      <w:r w:rsidR="00B62AD3">
        <w:t xml:space="preserve"> No</w:t>
      </w:r>
      <w:r w:rsidRPr="00832CB6">
        <w:t xml:space="preserve"> </w:t>
      </w:r>
      <w:r w:rsidR="00B62AD3">
        <w:t>s</w:t>
      </w:r>
      <w:r w:rsidRPr="00832CB6">
        <w:t xml:space="preserve">e </w:t>
      </w:r>
      <w:r w:rsidR="00B62AD3">
        <w:t xml:space="preserve">ha </w:t>
      </w:r>
      <w:r w:rsidRPr="00832CB6">
        <w:t>cre</w:t>
      </w:r>
      <w:r w:rsidR="00D52042">
        <w:t>ado</w:t>
      </w:r>
      <w:r w:rsidR="00B62AD3">
        <w:t>, ni</w:t>
      </w:r>
      <w:r w:rsidRPr="00832CB6">
        <w:t xml:space="preserve"> publicado en la intranet de</w:t>
      </w:r>
      <w:r w:rsidR="00B62AD3">
        <w:t xml:space="preserve"> la Entidad.</w:t>
      </w:r>
    </w:p>
    <w:p w14:paraId="5CB28061" w14:textId="77777777" w:rsidR="00832CB6" w:rsidRPr="00832CB6" w:rsidRDefault="00832CB6" w:rsidP="00027774">
      <w:pPr>
        <w:pStyle w:val="Textoindependiente"/>
        <w:jc w:val="both"/>
      </w:pPr>
    </w:p>
    <w:p w14:paraId="46F3EE2B" w14:textId="77777777" w:rsidR="00832CB6" w:rsidRPr="00832CB6" w:rsidRDefault="00832CB6" w:rsidP="00027774">
      <w:pPr>
        <w:pStyle w:val="Textoindependiente"/>
        <w:jc w:val="both"/>
      </w:pPr>
      <w:r w:rsidRPr="00832CB6">
        <w:t>g)</w:t>
      </w:r>
      <w:r w:rsidRPr="00832CB6">
        <w:tab/>
        <w:t xml:space="preserve">Los mapas de procesos, flujos documentales y descripción las funciones de las unidades administrativas la entidad: </w:t>
      </w:r>
      <w:r w:rsidR="00B62AD3">
        <w:t xml:space="preserve">No se </w:t>
      </w:r>
      <w:r w:rsidRPr="00832CB6">
        <w:t xml:space="preserve">encuentra </w:t>
      </w:r>
      <w:r w:rsidR="00B62AD3">
        <w:t>en el</w:t>
      </w:r>
      <w:r w:rsidRPr="00832CB6">
        <w:t xml:space="preserve"> mapa de procesos con sus respectivas funciones descritas, </w:t>
      </w:r>
      <w:r w:rsidR="001663DE">
        <w:t xml:space="preserve">falta establecer </w:t>
      </w:r>
      <w:r w:rsidRPr="00832CB6">
        <w:t>los flujos</w:t>
      </w:r>
      <w:r w:rsidR="001663DE">
        <w:t xml:space="preserve"> </w:t>
      </w:r>
      <w:r w:rsidRPr="00832CB6">
        <w:t xml:space="preserve">de las actividades de los procesos. </w:t>
      </w:r>
    </w:p>
    <w:p w14:paraId="1704B4CD" w14:textId="77777777" w:rsidR="00832CB6" w:rsidRPr="00832CB6" w:rsidRDefault="00832CB6" w:rsidP="00027774">
      <w:pPr>
        <w:pStyle w:val="Textoindependiente"/>
        <w:jc w:val="both"/>
      </w:pPr>
    </w:p>
    <w:p w14:paraId="2A98D366" w14:textId="77777777" w:rsidR="00832CB6" w:rsidRDefault="00832CB6" w:rsidP="00027774">
      <w:pPr>
        <w:pStyle w:val="Textoindependiente"/>
        <w:jc w:val="both"/>
      </w:pPr>
      <w:r w:rsidRPr="00832CB6">
        <w:t>h)</w:t>
      </w:r>
      <w:r w:rsidRPr="00832CB6">
        <w:tab/>
        <w:t>Tablas de Control de Acceso para el establecimiento categorías adecuadas de derechos y restricciones de acceso y seguridad aplicables a los documentos: No existen en la institución, pero se identificó que está en marcha un proceso</w:t>
      </w:r>
    </w:p>
    <w:p w14:paraId="43F2A900" w14:textId="77777777" w:rsidR="00960E2B" w:rsidRDefault="00960E2B" w:rsidP="00027774">
      <w:pPr>
        <w:pStyle w:val="Textoindependiente"/>
        <w:jc w:val="both"/>
      </w:pPr>
    </w:p>
    <w:p w14:paraId="4F4A40A3" w14:textId="77777777" w:rsidR="00027774" w:rsidRDefault="00027774" w:rsidP="00027774">
      <w:pPr>
        <w:pStyle w:val="Textoindependiente"/>
        <w:jc w:val="both"/>
      </w:pPr>
    </w:p>
    <w:p w14:paraId="126FF612" w14:textId="77777777" w:rsidR="004008FF" w:rsidRDefault="004008FF" w:rsidP="00027774">
      <w:pPr>
        <w:pStyle w:val="Textoindependiente"/>
        <w:jc w:val="both"/>
      </w:pPr>
    </w:p>
    <w:p w14:paraId="6C3FD4DF" w14:textId="77777777" w:rsidR="004008FF" w:rsidRDefault="004008FF" w:rsidP="00027774">
      <w:pPr>
        <w:pStyle w:val="Textoindependiente"/>
        <w:jc w:val="both"/>
      </w:pPr>
    </w:p>
    <w:p w14:paraId="67D66206" w14:textId="0651BABD" w:rsidR="004008FF" w:rsidRDefault="004008FF" w:rsidP="00027774">
      <w:pPr>
        <w:pStyle w:val="Textoindependiente"/>
        <w:jc w:val="both"/>
      </w:pPr>
    </w:p>
    <w:p w14:paraId="08758B1A" w14:textId="20661EE4" w:rsidR="009D772F" w:rsidRDefault="009D772F" w:rsidP="00027774">
      <w:pPr>
        <w:pStyle w:val="Textoindependiente"/>
        <w:jc w:val="both"/>
      </w:pPr>
    </w:p>
    <w:p w14:paraId="08BBDE62" w14:textId="2A4F0901" w:rsidR="009D772F" w:rsidRDefault="009D772F" w:rsidP="00027774">
      <w:pPr>
        <w:pStyle w:val="Textoindependiente"/>
        <w:jc w:val="both"/>
      </w:pPr>
    </w:p>
    <w:p w14:paraId="35193611" w14:textId="233C07B0" w:rsidR="009D772F" w:rsidRDefault="009D772F" w:rsidP="00027774">
      <w:pPr>
        <w:pStyle w:val="Textoindependiente"/>
        <w:jc w:val="both"/>
      </w:pPr>
    </w:p>
    <w:p w14:paraId="50FFB8CA" w14:textId="7D60ECA7" w:rsidR="009D772F" w:rsidRDefault="009D772F" w:rsidP="00027774">
      <w:pPr>
        <w:pStyle w:val="Textoindependiente"/>
        <w:jc w:val="both"/>
      </w:pPr>
    </w:p>
    <w:p w14:paraId="0A63C99E" w14:textId="313A6B1F" w:rsidR="009D772F" w:rsidRDefault="009D772F" w:rsidP="00027774">
      <w:pPr>
        <w:pStyle w:val="Textoindependiente"/>
        <w:jc w:val="both"/>
      </w:pPr>
    </w:p>
    <w:p w14:paraId="292C4AFF" w14:textId="77777777" w:rsidR="009D772F" w:rsidRDefault="009D772F" w:rsidP="00027774">
      <w:pPr>
        <w:pStyle w:val="Textoindependiente"/>
        <w:jc w:val="both"/>
      </w:pPr>
      <w:bookmarkStart w:id="1" w:name="_GoBack"/>
      <w:bookmarkEnd w:id="1"/>
    </w:p>
    <w:p w14:paraId="267B797E" w14:textId="77777777" w:rsidR="004008FF" w:rsidRDefault="004008FF" w:rsidP="00027774">
      <w:pPr>
        <w:pStyle w:val="Textoindependiente"/>
        <w:jc w:val="both"/>
      </w:pPr>
    </w:p>
    <w:p w14:paraId="48B12DF4" w14:textId="77777777" w:rsidR="00960E2B" w:rsidRDefault="00960E2B" w:rsidP="00832CB6">
      <w:pPr>
        <w:pStyle w:val="TableParagraph"/>
        <w:spacing w:line="276" w:lineRule="auto"/>
        <w:jc w:val="both"/>
        <w:rPr>
          <w:rFonts w:ascii="Arial" w:hAnsi="Arial" w:cs="Arial"/>
          <w:sz w:val="24"/>
        </w:rPr>
      </w:pPr>
      <w:r>
        <w:rPr>
          <w:rFonts w:ascii="Arial" w:hAnsi="Arial" w:cs="Arial"/>
          <w:noProof/>
          <w:lang w:val="es-CO" w:eastAsia="es-CO" w:bidi="ar-SA"/>
        </w:rPr>
        <mc:AlternateContent>
          <mc:Choice Requires="wps">
            <w:drawing>
              <wp:anchor distT="0" distB="0" distL="114300" distR="114300" simplePos="0" relativeHeight="251701760" behindDoc="0" locked="0" layoutInCell="1" allowOverlap="1" wp14:anchorId="7DA9A431" wp14:editId="700CE734">
                <wp:simplePos x="0" y="0"/>
                <wp:positionH relativeFrom="column">
                  <wp:posOffset>1066800</wp:posOffset>
                </wp:positionH>
                <wp:positionV relativeFrom="paragraph">
                  <wp:posOffset>153670</wp:posOffset>
                </wp:positionV>
                <wp:extent cx="3514725" cy="333375"/>
                <wp:effectExtent l="0" t="0" r="28575" b="28575"/>
                <wp:wrapNone/>
                <wp:docPr id="29" name="Rectángulo redondeado 24"/>
                <wp:cNvGraphicFramePr/>
                <a:graphic xmlns:a="http://schemas.openxmlformats.org/drawingml/2006/main">
                  <a:graphicData uri="http://schemas.microsoft.com/office/word/2010/wordprocessingShape">
                    <wps:wsp>
                      <wps:cNvSpPr/>
                      <wps:spPr>
                        <a:xfrm>
                          <a:off x="0" y="0"/>
                          <a:ext cx="3514725" cy="333375"/>
                        </a:xfrm>
                        <a:prstGeom prst="roundRect">
                          <a:avLst/>
                        </a:prstGeom>
                        <a:solidFill>
                          <a:srgbClr val="4F81BD"/>
                        </a:solidFill>
                        <a:ln w="25400" cap="flat" cmpd="sng" algn="ctr">
                          <a:solidFill>
                            <a:srgbClr val="4F81BD">
                              <a:shade val="50000"/>
                            </a:srgbClr>
                          </a:solidFill>
                          <a:prstDash val="solid"/>
                        </a:ln>
                        <a:effectLst/>
                      </wps:spPr>
                      <wps:txbx>
                        <w:txbxContent>
                          <w:p w14:paraId="6FE1DCB1" w14:textId="77777777" w:rsidR="008E4D03" w:rsidRPr="00960E2B" w:rsidRDefault="008E4D03" w:rsidP="00960E2B">
                            <w:pPr>
                              <w:jc w:val="center"/>
                              <w:rPr>
                                <w:color w:val="FFFFFF" w:themeColor="background1"/>
                                <w:sz w:val="28"/>
                              </w:rPr>
                            </w:pPr>
                            <w:r w:rsidRPr="00960E2B">
                              <w:rPr>
                                <w:color w:val="FFFFFF" w:themeColor="background1"/>
                                <w:sz w:val="28"/>
                              </w:rPr>
                              <w:t>PROGRAMA DE GESTIÓN DOCUMENTAL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C93C562" id="Rectángulo redondeado 24" o:spid="_x0000_s1034" style="position:absolute;left:0;text-align:left;margin-left:84pt;margin-top:12.1pt;width:276.75pt;height:26.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" fillcolor="#4f81bd" strokecolor="#385d8a" strokeweight="2pt">
                <v:textbox>
                  <w:txbxContent>
                    <w:p w:rsidR="008E4D03" w:rsidRPr="00960E2B" w:rsidRDefault="008E4D03" w:rsidP="00960E2B">
                      <w:pPr>
                        <w:jc w:val="center"/>
                        <w:rPr>
                          <w:color w:val="FFFFFF" w:themeColor="background1"/>
                          <w:sz w:val="28"/>
                        </w:rPr>
                      </w:pPr>
                      <w:r w:rsidRPr="00960E2B">
                        <w:rPr>
                          <w:color w:val="FFFFFF" w:themeColor="background1"/>
                          <w:sz w:val="28"/>
                        </w:rPr>
                        <w:t>PROGRAMA DE GESTIÓN DOCUMENTAL</w:t>
                      </w:r>
                    </w:p>
                  </w:txbxContent>
                </v:textbox>
              </v:roundrect>
            </w:pict>
          </mc:Fallback>
        </mc:AlternateContent>
      </w:r>
    </w:p>
    <w:p w14:paraId="503CB5B1" w14:textId="77777777" w:rsidR="00960E2B" w:rsidRDefault="00960E2B" w:rsidP="00832CB6">
      <w:pPr>
        <w:pStyle w:val="TableParagraph"/>
        <w:spacing w:line="276" w:lineRule="auto"/>
        <w:jc w:val="both"/>
        <w:rPr>
          <w:rFonts w:ascii="Arial" w:hAnsi="Arial" w:cs="Arial"/>
          <w:sz w:val="24"/>
        </w:rPr>
      </w:pPr>
    </w:p>
    <w:p w14:paraId="44132F27" w14:textId="77777777" w:rsidR="00960E2B" w:rsidRDefault="00960E2B" w:rsidP="00832CB6">
      <w:pPr>
        <w:pStyle w:val="TableParagraph"/>
        <w:spacing w:line="276" w:lineRule="auto"/>
        <w:jc w:val="both"/>
        <w:rPr>
          <w:rFonts w:ascii="Arial" w:hAnsi="Arial" w:cs="Arial"/>
          <w:sz w:val="24"/>
        </w:rPr>
      </w:pPr>
    </w:p>
    <w:p w14:paraId="2F04BB91" w14:textId="77777777" w:rsidR="00960E2B" w:rsidRDefault="00960E2B" w:rsidP="00832CB6">
      <w:pPr>
        <w:pStyle w:val="TableParagraph"/>
        <w:spacing w:line="276" w:lineRule="auto"/>
        <w:jc w:val="both"/>
        <w:rPr>
          <w:rFonts w:ascii="Arial" w:hAnsi="Arial" w:cs="Arial"/>
          <w:sz w:val="24"/>
        </w:rPr>
      </w:pPr>
    </w:p>
    <w:p w14:paraId="639C7FB1" w14:textId="77777777" w:rsidR="00960E2B" w:rsidRDefault="00A51532" w:rsidP="00082A46">
      <w:pPr>
        <w:pStyle w:val="TableParagraph"/>
        <w:spacing w:line="360" w:lineRule="auto"/>
        <w:jc w:val="both"/>
        <w:rPr>
          <w:rFonts w:ascii="Arial" w:hAnsi="Arial" w:cs="Arial"/>
          <w:sz w:val="24"/>
        </w:rPr>
      </w:pPr>
      <w:r w:rsidRPr="00A51532">
        <w:rPr>
          <w:rFonts w:ascii="Arial" w:hAnsi="Arial" w:cs="Arial"/>
          <w:sz w:val="24"/>
        </w:rPr>
        <w:t>Hay deficiencias en la aplicación de conceptos archivísticos que van desde lo que se considera como un documento oficial hasta el orden cronológico que debe tenerse en cuenta para la disposición de los documentos</w:t>
      </w:r>
      <w:r w:rsidR="00425F89">
        <w:rPr>
          <w:rFonts w:ascii="Arial" w:hAnsi="Arial" w:cs="Arial"/>
          <w:sz w:val="24"/>
        </w:rPr>
        <w:t>.</w:t>
      </w:r>
    </w:p>
    <w:p w14:paraId="05DB9739" w14:textId="77777777" w:rsidR="00A51532" w:rsidRDefault="00A51532" w:rsidP="008A231D">
      <w:pPr>
        <w:tabs>
          <w:tab w:val="left" w:pos="3405"/>
        </w:tabs>
        <w:rPr>
          <w:rFonts w:ascii="Arial" w:hAnsi="Arial" w:cs="Arial"/>
        </w:rPr>
      </w:pPr>
    </w:p>
    <w:p w14:paraId="54452B17" w14:textId="77777777" w:rsidR="006001F8" w:rsidRDefault="006001F8" w:rsidP="008A231D">
      <w:pPr>
        <w:tabs>
          <w:tab w:val="left" w:pos="3405"/>
        </w:tabs>
        <w:rPr>
          <w:rFonts w:ascii="Arial" w:hAnsi="Arial" w:cs="Arial"/>
        </w:rPr>
      </w:pPr>
      <w:r>
        <w:rPr>
          <w:rFonts w:ascii="Arial" w:hAnsi="Arial" w:cs="Arial"/>
          <w:noProof/>
        </w:rPr>
        <mc:AlternateContent>
          <mc:Choice Requires="wps">
            <w:drawing>
              <wp:anchor distT="0" distB="0" distL="114300" distR="114300" simplePos="0" relativeHeight="251674112" behindDoc="0" locked="0" layoutInCell="1" allowOverlap="1" wp14:anchorId="3A0EBC63" wp14:editId="625DFD9A">
                <wp:simplePos x="0" y="0"/>
                <wp:positionH relativeFrom="column">
                  <wp:posOffset>1109345</wp:posOffset>
                </wp:positionH>
                <wp:positionV relativeFrom="paragraph">
                  <wp:posOffset>95885</wp:posOffset>
                </wp:positionV>
                <wp:extent cx="3514725" cy="333375"/>
                <wp:effectExtent l="0" t="0" r="28575" b="28575"/>
                <wp:wrapNone/>
                <wp:docPr id="24" name="Rectángulo redondeado 24"/>
                <wp:cNvGraphicFramePr/>
                <a:graphic xmlns:a="http://schemas.openxmlformats.org/drawingml/2006/main">
                  <a:graphicData uri="http://schemas.microsoft.com/office/word/2010/wordprocessingShape">
                    <wps:wsp>
                      <wps:cNvSpPr/>
                      <wps:spPr>
                        <a:xfrm>
                          <a:off x="0" y="0"/>
                          <a:ext cx="351472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BBC11" w14:textId="77777777" w:rsidR="008E4D03" w:rsidRPr="005F669C" w:rsidRDefault="008E4D03" w:rsidP="006001F8">
                            <w:pPr>
                              <w:jc w:val="center"/>
                              <w:rPr>
                                <w:sz w:val="28"/>
                              </w:rPr>
                            </w:pPr>
                            <w:r>
                              <w:rPr>
                                <w:sz w:val="28"/>
                              </w:rPr>
                              <w:t xml:space="preserve">ASPECTOS CRÍTICOS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BBDEE61" id="_x0000_s1035" style="position:absolute;margin-left:87.35pt;margin-top:7.55pt;width:276.75pt;height:26.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" fillcolor="#4f81bd [3204]" strokecolor="#243f60 [1604]" strokeweight="2pt">
                <v:textbox>
                  <w:txbxContent>
                    <w:p w:rsidR="008E4D03" w:rsidRPr="005F669C" w:rsidRDefault="008E4D03" w:rsidP="006001F8">
                      <w:pPr>
                        <w:jc w:val="center"/>
                        <w:rPr>
                          <w:sz w:val="28"/>
                        </w:rPr>
                      </w:pPr>
                      <w:r>
                        <w:rPr>
                          <w:sz w:val="28"/>
                        </w:rPr>
                        <w:t xml:space="preserve">ASPECTOS CRÍTICOS </w:t>
                      </w:r>
                    </w:p>
                  </w:txbxContent>
                </v:textbox>
              </v:roundrect>
            </w:pict>
          </mc:Fallback>
        </mc:AlternateContent>
      </w:r>
    </w:p>
    <w:p w14:paraId="7C92F2D5" w14:textId="77777777" w:rsidR="006001F8" w:rsidRDefault="006001F8" w:rsidP="008A231D">
      <w:pPr>
        <w:tabs>
          <w:tab w:val="left" w:pos="3405"/>
        </w:tabs>
        <w:rPr>
          <w:rFonts w:ascii="Arial" w:hAnsi="Arial" w:cs="Arial"/>
        </w:rPr>
      </w:pPr>
    </w:p>
    <w:p w14:paraId="2C7AE1A5" w14:textId="77777777" w:rsidR="00960E2B" w:rsidRDefault="00960E2B" w:rsidP="008A231D">
      <w:pPr>
        <w:tabs>
          <w:tab w:val="left" w:pos="3405"/>
        </w:tabs>
        <w:rPr>
          <w:rFonts w:ascii="Arial" w:hAnsi="Arial" w:cs="Arial"/>
        </w:rPr>
      </w:pPr>
    </w:p>
    <w:p w14:paraId="012F51FC" w14:textId="77777777" w:rsidR="001F5521" w:rsidRPr="00960E2B" w:rsidRDefault="00960E2B" w:rsidP="00960E2B">
      <w:pPr>
        <w:tabs>
          <w:tab w:val="left" w:pos="3405"/>
        </w:tabs>
        <w:spacing w:line="360" w:lineRule="auto"/>
        <w:rPr>
          <w:rFonts w:ascii="Arial" w:hAnsi="Arial" w:cs="Arial"/>
          <w:sz w:val="24"/>
        </w:rPr>
      </w:pPr>
      <w:r w:rsidRPr="00960E2B">
        <w:rPr>
          <w:rFonts w:ascii="Arial" w:hAnsi="Arial" w:cs="Arial"/>
          <w:sz w:val="24"/>
        </w:rPr>
        <w:t xml:space="preserve">Una vez analizada e identificada la situación actual de la Gestión Documental </w:t>
      </w:r>
      <w:r>
        <w:rPr>
          <w:rFonts w:ascii="Arial" w:hAnsi="Arial" w:cs="Arial"/>
          <w:sz w:val="24"/>
        </w:rPr>
        <w:t>Aguas del Huila S.A. E.S.P.</w:t>
      </w:r>
      <w:r w:rsidRPr="00960E2B">
        <w:rPr>
          <w:rFonts w:ascii="Arial" w:hAnsi="Arial" w:cs="Arial"/>
          <w:sz w:val="24"/>
        </w:rPr>
        <w:t>, presentamos los aspectos críticos:</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6"/>
        <w:gridCol w:w="4916"/>
      </w:tblGrid>
      <w:tr w:rsidR="00373AE2" w:rsidRPr="00373AE2" w14:paraId="7CD31E40" w14:textId="77777777" w:rsidTr="000410F4">
        <w:trPr>
          <w:trHeight w:val="230"/>
        </w:trPr>
        <w:tc>
          <w:tcPr>
            <w:tcW w:w="4726" w:type="dxa"/>
            <w:shd w:val="clear" w:color="auto" w:fill="DBE5F1" w:themeFill="accent1" w:themeFillTint="33"/>
          </w:tcPr>
          <w:p w14:paraId="0F68D843" w14:textId="77777777" w:rsidR="00373AE2" w:rsidRPr="00E30A9F" w:rsidRDefault="00373AE2" w:rsidP="00E30A9F">
            <w:pPr>
              <w:pStyle w:val="TableParagraph"/>
              <w:spacing w:line="210" w:lineRule="exact"/>
              <w:jc w:val="center"/>
              <w:rPr>
                <w:rFonts w:ascii="Arial" w:hAnsi="Arial" w:cs="Arial"/>
                <w:b/>
                <w:i/>
                <w:sz w:val="20"/>
              </w:rPr>
            </w:pPr>
            <w:r w:rsidRPr="00E30A9F">
              <w:rPr>
                <w:rFonts w:ascii="Arial" w:hAnsi="Arial" w:cs="Arial"/>
                <w:b/>
                <w:i/>
                <w:sz w:val="20"/>
              </w:rPr>
              <w:t>ASPECTOS CRITICOS</w:t>
            </w:r>
          </w:p>
        </w:tc>
        <w:tc>
          <w:tcPr>
            <w:tcW w:w="4916" w:type="dxa"/>
            <w:shd w:val="clear" w:color="auto" w:fill="DBE5F1" w:themeFill="accent1" w:themeFillTint="33"/>
          </w:tcPr>
          <w:p w14:paraId="443D4028" w14:textId="77777777" w:rsidR="00373AE2" w:rsidRPr="00E30A9F" w:rsidRDefault="00373AE2" w:rsidP="00E30A9F">
            <w:pPr>
              <w:pStyle w:val="TableParagraph"/>
              <w:spacing w:line="210" w:lineRule="exact"/>
              <w:jc w:val="center"/>
              <w:rPr>
                <w:rFonts w:ascii="Arial" w:hAnsi="Arial" w:cs="Arial"/>
                <w:b/>
                <w:i/>
                <w:sz w:val="20"/>
              </w:rPr>
            </w:pPr>
            <w:r w:rsidRPr="00E30A9F">
              <w:rPr>
                <w:rFonts w:ascii="Arial" w:hAnsi="Arial" w:cs="Arial"/>
                <w:b/>
                <w:i/>
                <w:sz w:val="20"/>
              </w:rPr>
              <w:t>RIESGO</w:t>
            </w:r>
          </w:p>
        </w:tc>
      </w:tr>
      <w:tr w:rsidR="00373AE2" w:rsidRPr="00373AE2" w14:paraId="3AD5BD55" w14:textId="77777777" w:rsidTr="00EC73F3">
        <w:trPr>
          <w:trHeight w:val="2314"/>
        </w:trPr>
        <w:tc>
          <w:tcPr>
            <w:tcW w:w="4726" w:type="dxa"/>
          </w:tcPr>
          <w:p w14:paraId="4A3C6BFE" w14:textId="77777777" w:rsidR="00373AE2" w:rsidRDefault="00EA4C2C" w:rsidP="00373AE2">
            <w:pPr>
              <w:pStyle w:val="TableParagraph"/>
              <w:ind w:right="99"/>
              <w:jc w:val="both"/>
              <w:rPr>
                <w:rFonts w:ascii="Arial" w:hAnsi="Arial" w:cs="Arial"/>
                <w:i/>
                <w:sz w:val="20"/>
              </w:rPr>
            </w:pPr>
            <w:r>
              <w:rPr>
                <w:rFonts w:ascii="Arial" w:hAnsi="Arial" w:cs="Arial"/>
                <w:i/>
                <w:sz w:val="20"/>
              </w:rPr>
              <w:t xml:space="preserve">1. </w:t>
            </w:r>
            <w:r w:rsidR="00373AE2" w:rsidRPr="00373AE2">
              <w:rPr>
                <w:rFonts w:ascii="Arial" w:hAnsi="Arial" w:cs="Arial"/>
                <w:i/>
                <w:sz w:val="20"/>
              </w:rPr>
              <w:t>Instalaciones inadecuadas del Archivo</w:t>
            </w:r>
            <w:r w:rsidR="00373AE2">
              <w:rPr>
                <w:rFonts w:ascii="Arial" w:hAnsi="Arial" w:cs="Arial"/>
                <w:i/>
                <w:sz w:val="20"/>
              </w:rPr>
              <w:t xml:space="preserve"> Central, </w:t>
            </w:r>
            <w:r w:rsidR="00373AE2" w:rsidRPr="00373AE2">
              <w:rPr>
                <w:rFonts w:ascii="Arial" w:hAnsi="Arial" w:cs="Arial"/>
                <w:i/>
                <w:sz w:val="20"/>
              </w:rPr>
              <w:t>los espacios físicos son insuficientes para el almacenamiento y custodia de la documentación organizada y a transferir.</w:t>
            </w:r>
          </w:p>
          <w:p w14:paraId="0B07DB19" w14:textId="77777777" w:rsidR="00373AE2" w:rsidRPr="00373AE2" w:rsidRDefault="00373AE2" w:rsidP="00373AE2">
            <w:pPr>
              <w:pStyle w:val="TableParagraph"/>
              <w:ind w:right="99"/>
              <w:jc w:val="both"/>
              <w:rPr>
                <w:rFonts w:ascii="Arial" w:hAnsi="Arial" w:cs="Arial"/>
                <w:i/>
                <w:sz w:val="20"/>
              </w:rPr>
            </w:pPr>
            <w:r>
              <w:rPr>
                <w:rFonts w:ascii="Arial" w:hAnsi="Arial" w:cs="Arial"/>
                <w:i/>
                <w:sz w:val="20"/>
              </w:rPr>
              <w:t xml:space="preserve"> En</w:t>
            </w:r>
            <w:r w:rsidRPr="00373AE2">
              <w:rPr>
                <w:rFonts w:ascii="Arial" w:hAnsi="Arial" w:cs="Arial"/>
                <w:i/>
                <w:sz w:val="20"/>
              </w:rPr>
              <w:t xml:space="preserve"> cumplimiento del PGD que incluye en uno de sus apartes las instalaciones, espacios físicos para organizar, preservar y custodiar los documentos</w:t>
            </w:r>
            <w:r w:rsidRPr="00373AE2">
              <w:rPr>
                <w:rFonts w:ascii="Arial" w:hAnsi="Arial" w:cs="Arial"/>
                <w:i/>
                <w:spacing w:val="14"/>
                <w:sz w:val="20"/>
              </w:rPr>
              <w:t xml:space="preserve"> </w:t>
            </w:r>
            <w:r w:rsidRPr="00373AE2">
              <w:rPr>
                <w:rFonts w:ascii="Arial" w:hAnsi="Arial" w:cs="Arial"/>
                <w:i/>
                <w:sz w:val="20"/>
              </w:rPr>
              <w:t>y</w:t>
            </w:r>
          </w:p>
          <w:p w14:paraId="476D102B" w14:textId="77777777" w:rsidR="00373AE2" w:rsidRPr="00373AE2" w:rsidRDefault="00373AE2" w:rsidP="008E4D03">
            <w:pPr>
              <w:pStyle w:val="TableParagraph"/>
              <w:spacing w:line="230" w:lineRule="exact"/>
              <w:ind w:right="106"/>
              <w:jc w:val="both"/>
              <w:rPr>
                <w:rFonts w:ascii="Arial" w:hAnsi="Arial" w:cs="Arial"/>
                <w:i/>
                <w:sz w:val="20"/>
              </w:rPr>
            </w:pPr>
            <w:r w:rsidRPr="00373AE2">
              <w:rPr>
                <w:rFonts w:ascii="Arial" w:hAnsi="Arial" w:cs="Arial"/>
                <w:i/>
                <w:sz w:val="20"/>
              </w:rPr>
              <w:t>debe cumplir las especificaciones de acuerdo a la Normatividad vigente.</w:t>
            </w:r>
          </w:p>
        </w:tc>
        <w:tc>
          <w:tcPr>
            <w:tcW w:w="4916" w:type="dxa"/>
          </w:tcPr>
          <w:p w14:paraId="3E122367" w14:textId="77777777" w:rsidR="004E2E1D" w:rsidRDefault="00373AE2" w:rsidP="001F3E85">
            <w:pPr>
              <w:pStyle w:val="TableParagraph"/>
              <w:numPr>
                <w:ilvl w:val="0"/>
                <w:numId w:val="3"/>
              </w:numPr>
              <w:tabs>
                <w:tab w:val="left" w:pos="828"/>
                <w:tab w:val="left" w:pos="829"/>
              </w:tabs>
              <w:spacing w:line="273" w:lineRule="auto"/>
              <w:ind w:right="199"/>
              <w:rPr>
                <w:rFonts w:ascii="Arial" w:hAnsi="Arial" w:cs="Arial"/>
                <w:i/>
                <w:sz w:val="20"/>
              </w:rPr>
            </w:pPr>
            <w:r w:rsidRPr="00373AE2">
              <w:rPr>
                <w:rFonts w:ascii="Arial" w:hAnsi="Arial" w:cs="Arial"/>
                <w:i/>
                <w:sz w:val="20"/>
              </w:rPr>
              <w:t xml:space="preserve">Inadecuada administración de la Gestión Documental en </w:t>
            </w:r>
            <w:r w:rsidR="00EC73F3">
              <w:rPr>
                <w:rFonts w:ascii="Arial" w:hAnsi="Arial" w:cs="Arial"/>
                <w:i/>
                <w:sz w:val="20"/>
              </w:rPr>
              <w:t>Aguas del Huila</w:t>
            </w:r>
          </w:p>
          <w:p w14:paraId="58E501D4" w14:textId="77777777" w:rsidR="004E2E1D" w:rsidRDefault="004E2E1D" w:rsidP="001F3E85">
            <w:pPr>
              <w:pStyle w:val="TableParagraph"/>
              <w:numPr>
                <w:ilvl w:val="0"/>
                <w:numId w:val="3"/>
              </w:numPr>
              <w:tabs>
                <w:tab w:val="left" w:pos="828"/>
                <w:tab w:val="left" w:pos="829"/>
              </w:tabs>
              <w:spacing w:line="273" w:lineRule="auto"/>
              <w:ind w:right="199"/>
              <w:rPr>
                <w:rFonts w:ascii="Arial" w:hAnsi="Arial" w:cs="Arial"/>
                <w:i/>
                <w:sz w:val="20"/>
              </w:rPr>
            </w:pPr>
            <w:r w:rsidRPr="004E2E1D">
              <w:rPr>
                <w:rFonts w:ascii="Arial" w:hAnsi="Arial" w:cs="Arial"/>
                <w:i/>
                <w:sz w:val="20"/>
              </w:rPr>
              <w:t>Deterioro de los documentos</w:t>
            </w:r>
          </w:p>
          <w:p w14:paraId="648412EE" w14:textId="77777777" w:rsidR="004E2E1D" w:rsidRDefault="004E2E1D" w:rsidP="001F3E85">
            <w:pPr>
              <w:pStyle w:val="TableParagraph"/>
              <w:numPr>
                <w:ilvl w:val="0"/>
                <w:numId w:val="3"/>
              </w:numPr>
              <w:tabs>
                <w:tab w:val="left" w:pos="828"/>
                <w:tab w:val="left" w:pos="829"/>
              </w:tabs>
              <w:spacing w:line="273" w:lineRule="auto"/>
              <w:ind w:right="199"/>
              <w:rPr>
                <w:rFonts w:ascii="Arial" w:hAnsi="Arial" w:cs="Arial"/>
                <w:i/>
                <w:sz w:val="20"/>
              </w:rPr>
            </w:pPr>
            <w:r w:rsidRPr="004E2E1D">
              <w:rPr>
                <w:rFonts w:ascii="Arial" w:hAnsi="Arial" w:cs="Arial"/>
                <w:i/>
                <w:sz w:val="20"/>
              </w:rPr>
              <w:t>Pérdida de información</w:t>
            </w:r>
          </w:p>
          <w:p w14:paraId="39D72A66" w14:textId="77777777" w:rsidR="00EC73F3" w:rsidRPr="004E2E1D" w:rsidRDefault="004E2E1D" w:rsidP="001F3E85">
            <w:pPr>
              <w:pStyle w:val="TableParagraph"/>
              <w:numPr>
                <w:ilvl w:val="0"/>
                <w:numId w:val="3"/>
              </w:numPr>
              <w:tabs>
                <w:tab w:val="left" w:pos="828"/>
                <w:tab w:val="left" w:pos="829"/>
              </w:tabs>
              <w:spacing w:line="273" w:lineRule="auto"/>
              <w:ind w:right="199"/>
              <w:rPr>
                <w:rFonts w:ascii="Arial" w:hAnsi="Arial" w:cs="Arial"/>
                <w:i/>
                <w:sz w:val="20"/>
              </w:rPr>
            </w:pPr>
            <w:r w:rsidRPr="004E2E1D">
              <w:rPr>
                <w:rFonts w:ascii="Arial" w:hAnsi="Arial" w:cs="Arial"/>
                <w:i/>
                <w:sz w:val="20"/>
              </w:rPr>
              <w:t>Problemas de recuperación de la información</w:t>
            </w:r>
          </w:p>
          <w:p w14:paraId="0E826127" w14:textId="77777777" w:rsidR="004E2E1D" w:rsidRPr="00373AE2" w:rsidRDefault="004E2E1D" w:rsidP="009B4343">
            <w:pPr>
              <w:pStyle w:val="TableParagraph"/>
              <w:tabs>
                <w:tab w:val="left" w:pos="828"/>
                <w:tab w:val="left" w:pos="829"/>
              </w:tabs>
              <w:spacing w:line="273" w:lineRule="auto"/>
              <w:ind w:left="828" w:right="199"/>
              <w:rPr>
                <w:rFonts w:ascii="Arial" w:hAnsi="Arial" w:cs="Arial"/>
                <w:i/>
                <w:sz w:val="20"/>
              </w:rPr>
            </w:pPr>
          </w:p>
        </w:tc>
      </w:tr>
      <w:tr w:rsidR="00373AE2" w:rsidRPr="00373AE2" w14:paraId="22D877B0" w14:textId="77777777" w:rsidTr="008E4D03">
        <w:trPr>
          <w:trHeight w:val="446"/>
        </w:trPr>
        <w:tc>
          <w:tcPr>
            <w:tcW w:w="4726" w:type="dxa"/>
          </w:tcPr>
          <w:p w14:paraId="34CD2724" w14:textId="77777777" w:rsidR="00EA4C2C" w:rsidRDefault="00EA4C2C"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Pr>
                <w:rFonts w:ascii="Arial" w:hAnsi="Arial" w:cs="Arial"/>
                <w:i/>
                <w:sz w:val="20"/>
              </w:rPr>
              <w:t xml:space="preserve">2. </w:t>
            </w:r>
            <w:r w:rsidR="00373AE2" w:rsidRPr="00373AE2">
              <w:rPr>
                <w:rFonts w:ascii="Arial" w:hAnsi="Arial" w:cs="Arial"/>
                <w:i/>
                <w:sz w:val="20"/>
              </w:rPr>
              <w:t>Deficiencia</w:t>
            </w:r>
            <w:r w:rsidR="00373AE2" w:rsidRPr="00373AE2">
              <w:rPr>
                <w:rFonts w:ascii="Arial" w:hAnsi="Arial" w:cs="Arial"/>
                <w:i/>
                <w:sz w:val="20"/>
              </w:rPr>
              <w:tab/>
              <w:t>del</w:t>
            </w:r>
            <w:r w:rsidR="00373AE2" w:rsidRPr="00373AE2">
              <w:rPr>
                <w:rFonts w:ascii="Arial" w:hAnsi="Arial" w:cs="Arial"/>
                <w:i/>
                <w:sz w:val="20"/>
              </w:rPr>
              <w:tab/>
              <w:t>Talento</w:t>
            </w:r>
            <w:r w:rsidR="00373AE2" w:rsidRPr="00373AE2">
              <w:rPr>
                <w:rFonts w:ascii="Arial" w:hAnsi="Arial" w:cs="Arial"/>
                <w:i/>
                <w:sz w:val="20"/>
              </w:rPr>
              <w:tab/>
              <w:t>Humano</w:t>
            </w:r>
            <w:r w:rsidR="00373AE2" w:rsidRPr="00373AE2">
              <w:rPr>
                <w:rFonts w:ascii="Arial" w:hAnsi="Arial" w:cs="Arial"/>
                <w:i/>
                <w:sz w:val="20"/>
              </w:rPr>
              <w:tab/>
              <w:t>en</w:t>
            </w:r>
            <w:r>
              <w:rPr>
                <w:rFonts w:ascii="Arial" w:hAnsi="Arial" w:cs="Arial"/>
                <w:i/>
                <w:sz w:val="20"/>
              </w:rPr>
              <w:t xml:space="preserve"> </w:t>
            </w:r>
            <w:r w:rsidRPr="00EA4C2C">
              <w:rPr>
                <w:rFonts w:ascii="Arial" w:hAnsi="Arial" w:cs="Arial"/>
                <w:i/>
                <w:sz w:val="20"/>
              </w:rPr>
              <w:t xml:space="preserve">conocimiento en temas de Gestión documental. Ejecutar Capacitación y asesoría a los funcionarios internos de </w:t>
            </w:r>
            <w:r>
              <w:rPr>
                <w:rFonts w:ascii="Arial" w:hAnsi="Arial" w:cs="Arial"/>
                <w:i/>
                <w:sz w:val="20"/>
              </w:rPr>
              <w:t>entidad.</w:t>
            </w:r>
          </w:p>
          <w:p w14:paraId="3D6371EF" w14:textId="77777777" w:rsidR="00373AE2" w:rsidRPr="00373AE2" w:rsidRDefault="00EA4C2C"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sidRPr="00EA4C2C">
              <w:rPr>
                <w:rFonts w:ascii="Arial" w:hAnsi="Arial" w:cs="Arial"/>
                <w:i/>
                <w:sz w:val="20"/>
              </w:rPr>
              <w:t>El personal que se contrate sea Técnicos</w:t>
            </w:r>
            <w:r>
              <w:rPr>
                <w:rFonts w:ascii="Arial" w:hAnsi="Arial" w:cs="Arial"/>
                <w:i/>
                <w:sz w:val="20"/>
              </w:rPr>
              <w:t xml:space="preserve"> </w:t>
            </w:r>
            <w:r w:rsidRPr="00EA4C2C">
              <w:rPr>
                <w:rFonts w:ascii="Arial" w:hAnsi="Arial" w:cs="Arial"/>
                <w:i/>
                <w:sz w:val="20"/>
              </w:rPr>
              <w:t>o</w:t>
            </w:r>
            <w:r>
              <w:rPr>
                <w:rFonts w:ascii="Arial" w:hAnsi="Arial" w:cs="Arial"/>
                <w:i/>
                <w:sz w:val="20"/>
              </w:rPr>
              <w:t xml:space="preserve"> </w:t>
            </w:r>
            <w:r w:rsidRPr="00EA4C2C">
              <w:rPr>
                <w:rFonts w:ascii="Arial" w:hAnsi="Arial" w:cs="Arial"/>
                <w:i/>
                <w:sz w:val="20"/>
              </w:rPr>
              <w:t>Tecnólogos en Gestión Documental.</w:t>
            </w:r>
            <w:r>
              <w:rPr>
                <w:rFonts w:ascii="Arial" w:hAnsi="Arial" w:cs="Arial"/>
                <w:i/>
                <w:sz w:val="20"/>
              </w:rPr>
              <w:t xml:space="preserve"> </w:t>
            </w:r>
          </w:p>
        </w:tc>
        <w:tc>
          <w:tcPr>
            <w:tcW w:w="4916" w:type="dxa"/>
          </w:tcPr>
          <w:p w14:paraId="2B16C035" w14:textId="77777777" w:rsidR="00373AE2" w:rsidRPr="00373AE2" w:rsidRDefault="00373AE2" w:rsidP="001F3E85">
            <w:pPr>
              <w:pStyle w:val="TableParagraph"/>
              <w:numPr>
                <w:ilvl w:val="0"/>
                <w:numId w:val="2"/>
              </w:numPr>
              <w:tabs>
                <w:tab w:val="left" w:pos="828"/>
                <w:tab w:val="left" w:pos="829"/>
              </w:tabs>
              <w:spacing w:line="241" w:lineRule="exact"/>
              <w:ind w:hanging="361"/>
              <w:rPr>
                <w:rFonts w:ascii="Arial" w:hAnsi="Arial" w:cs="Arial"/>
                <w:i/>
                <w:sz w:val="20"/>
              </w:rPr>
            </w:pPr>
            <w:r w:rsidRPr="00373AE2">
              <w:rPr>
                <w:rFonts w:ascii="Arial" w:hAnsi="Arial" w:cs="Arial"/>
                <w:i/>
                <w:sz w:val="20"/>
              </w:rPr>
              <w:t>Desconocimiento de la normatividad</w:t>
            </w:r>
            <w:r w:rsidRPr="00373AE2">
              <w:rPr>
                <w:rFonts w:ascii="Arial" w:hAnsi="Arial" w:cs="Arial"/>
                <w:i/>
                <w:spacing w:val="-1"/>
                <w:sz w:val="20"/>
              </w:rPr>
              <w:t xml:space="preserve"> </w:t>
            </w:r>
            <w:r w:rsidRPr="00373AE2">
              <w:rPr>
                <w:rFonts w:ascii="Arial" w:hAnsi="Arial" w:cs="Arial"/>
                <w:i/>
                <w:sz w:val="20"/>
              </w:rPr>
              <w:t>y</w:t>
            </w:r>
            <w:r w:rsidR="00EA4C2C">
              <w:rPr>
                <w:rFonts w:ascii="Arial" w:hAnsi="Arial" w:cs="Arial"/>
                <w:i/>
                <w:sz w:val="20"/>
              </w:rPr>
              <w:t xml:space="preserve"> </w:t>
            </w:r>
            <w:r w:rsidR="00EA4C2C" w:rsidRPr="00EA4C2C">
              <w:rPr>
                <w:rFonts w:ascii="Arial" w:hAnsi="Arial" w:cs="Arial"/>
                <w:i/>
                <w:sz w:val="20"/>
              </w:rPr>
              <w:t>desinterés por parte de los funcionarios para la implementación de los procedimientos asociados al proceso de la Gestión Documental.</w:t>
            </w:r>
          </w:p>
        </w:tc>
      </w:tr>
      <w:tr w:rsidR="00852ABB" w:rsidRPr="00373AE2" w14:paraId="2118A044" w14:textId="77777777" w:rsidTr="008E4D03">
        <w:trPr>
          <w:trHeight w:val="446"/>
        </w:trPr>
        <w:tc>
          <w:tcPr>
            <w:tcW w:w="4726" w:type="dxa"/>
          </w:tcPr>
          <w:p w14:paraId="65746AE2" w14:textId="77777777" w:rsidR="00852ABB" w:rsidRDefault="00852ABB"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Pr>
                <w:rFonts w:ascii="Arial" w:hAnsi="Arial" w:cs="Arial"/>
                <w:i/>
                <w:sz w:val="20"/>
              </w:rPr>
              <w:t>3.Aguas del Huila</w:t>
            </w:r>
            <w:r w:rsidRPr="00852ABB">
              <w:rPr>
                <w:rFonts w:ascii="Arial" w:hAnsi="Arial" w:cs="Arial"/>
                <w:i/>
                <w:sz w:val="20"/>
              </w:rPr>
              <w:t xml:space="preserve"> no posee Sistema Integrado de Conservación-SIC. Faltan medidas tecnológicas para preservar y conservar la documentación.</w:t>
            </w:r>
          </w:p>
        </w:tc>
        <w:tc>
          <w:tcPr>
            <w:tcW w:w="4916" w:type="dxa"/>
          </w:tcPr>
          <w:p w14:paraId="3E355909" w14:textId="77777777" w:rsidR="004E2E1D" w:rsidRPr="004E2E1D" w:rsidRDefault="002C0687" w:rsidP="001F3E85">
            <w:pPr>
              <w:pStyle w:val="TableParagraph"/>
              <w:numPr>
                <w:ilvl w:val="0"/>
                <w:numId w:val="2"/>
              </w:numPr>
              <w:tabs>
                <w:tab w:val="left" w:pos="828"/>
                <w:tab w:val="left" w:pos="829"/>
              </w:tabs>
              <w:spacing w:line="241" w:lineRule="exact"/>
              <w:rPr>
                <w:rFonts w:ascii="Arial" w:hAnsi="Arial" w:cs="Arial"/>
                <w:i/>
                <w:sz w:val="20"/>
              </w:rPr>
            </w:pPr>
            <w:r>
              <w:rPr>
                <w:rFonts w:ascii="Arial" w:hAnsi="Arial" w:cs="Arial"/>
                <w:i/>
                <w:sz w:val="20"/>
              </w:rPr>
              <w:t xml:space="preserve"> </w:t>
            </w:r>
            <w:r w:rsidR="004E2E1D" w:rsidRPr="004E2E1D">
              <w:rPr>
                <w:rFonts w:ascii="Arial" w:hAnsi="Arial" w:cs="Arial"/>
                <w:i/>
                <w:sz w:val="20"/>
              </w:rPr>
              <w:t>Pérdida de información</w:t>
            </w:r>
          </w:p>
          <w:p w14:paraId="1FA58E8E" w14:textId="77777777" w:rsidR="004E2E1D" w:rsidRPr="004E2E1D" w:rsidRDefault="004E2E1D" w:rsidP="001F3E85">
            <w:pPr>
              <w:pStyle w:val="TableParagraph"/>
              <w:numPr>
                <w:ilvl w:val="0"/>
                <w:numId w:val="2"/>
              </w:numPr>
              <w:tabs>
                <w:tab w:val="left" w:pos="828"/>
                <w:tab w:val="left" w:pos="829"/>
              </w:tabs>
              <w:spacing w:line="241" w:lineRule="exact"/>
              <w:rPr>
                <w:rFonts w:ascii="Arial" w:hAnsi="Arial" w:cs="Arial"/>
                <w:i/>
                <w:sz w:val="20"/>
              </w:rPr>
            </w:pPr>
            <w:r w:rsidRPr="004E2E1D">
              <w:rPr>
                <w:rFonts w:ascii="Arial" w:hAnsi="Arial" w:cs="Arial"/>
                <w:i/>
                <w:sz w:val="20"/>
              </w:rPr>
              <w:t>Pérdida de la memoria institucional</w:t>
            </w:r>
          </w:p>
          <w:p w14:paraId="2D5AA0B9" w14:textId="77777777" w:rsidR="004E2E1D" w:rsidRPr="004E2E1D" w:rsidRDefault="004E2E1D" w:rsidP="001F3E85">
            <w:pPr>
              <w:pStyle w:val="TableParagraph"/>
              <w:numPr>
                <w:ilvl w:val="0"/>
                <w:numId w:val="2"/>
              </w:numPr>
              <w:tabs>
                <w:tab w:val="left" w:pos="828"/>
                <w:tab w:val="left" w:pos="829"/>
              </w:tabs>
              <w:spacing w:line="241" w:lineRule="exact"/>
              <w:rPr>
                <w:rFonts w:ascii="Arial" w:hAnsi="Arial" w:cs="Arial"/>
                <w:i/>
                <w:sz w:val="20"/>
              </w:rPr>
            </w:pPr>
            <w:r w:rsidRPr="004E2E1D">
              <w:rPr>
                <w:rFonts w:ascii="Arial" w:hAnsi="Arial" w:cs="Arial"/>
                <w:i/>
                <w:sz w:val="20"/>
              </w:rPr>
              <w:t>Problemas de recuperación de la información</w:t>
            </w:r>
          </w:p>
          <w:p w14:paraId="08D4A975" w14:textId="77777777" w:rsidR="004E2E1D" w:rsidRPr="004E2E1D" w:rsidRDefault="004E2E1D" w:rsidP="001F3E85">
            <w:pPr>
              <w:pStyle w:val="TableParagraph"/>
              <w:numPr>
                <w:ilvl w:val="0"/>
                <w:numId w:val="2"/>
              </w:numPr>
              <w:tabs>
                <w:tab w:val="left" w:pos="828"/>
                <w:tab w:val="left" w:pos="829"/>
              </w:tabs>
              <w:spacing w:line="241" w:lineRule="exact"/>
              <w:rPr>
                <w:rFonts w:ascii="Arial" w:hAnsi="Arial" w:cs="Arial"/>
                <w:i/>
                <w:sz w:val="20"/>
              </w:rPr>
            </w:pPr>
            <w:r w:rsidRPr="004E2E1D">
              <w:rPr>
                <w:rFonts w:ascii="Arial" w:hAnsi="Arial" w:cs="Arial"/>
                <w:i/>
                <w:sz w:val="20"/>
              </w:rPr>
              <w:t>Demoras en los trámites y atención de solicitudes</w:t>
            </w:r>
          </w:p>
          <w:p w14:paraId="6175B595" w14:textId="77777777" w:rsidR="004E2E1D" w:rsidRPr="004E2E1D" w:rsidRDefault="004E2E1D" w:rsidP="001F3E85">
            <w:pPr>
              <w:pStyle w:val="TableParagraph"/>
              <w:numPr>
                <w:ilvl w:val="0"/>
                <w:numId w:val="2"/>
              </w:numPr>
              <w:tabs>
                <w:tab w:val="left" w:pos="828"/>
                <w:tab w:val="left" w:pos="829"/>
              </w:tabs>
              <w:spacing w:line="241" w:lineRule="exact"/>
              <w:rPr>
                <w:rFonts w:ascii="Arial" w:hAnsi="Arial" w:cs="Arial"/>
                <w:i/>
                <w:sz w:val="20"/>
              </w:rPr>
            </w:pPr>
            <w:r w:rsidRPr="004E2E1D">
              <w:rPr>
                <w:rFonts w:ascii="Arial" w:hAnsi="Arial" w:cs="Arial"/>
                <w:i/>
                <w:sz w:val="20"/>
              </w:rPr>
              <w:t>Uso inadecuado de la información</w:t>
            </w:r>
          </w:p>
          <w:p w14:paraId="7BC40B4A" w14:textId="77777777" w:rsidR="00852ABB" w:rsidRDefault="004E2E1D" w:rsidP="001F3E85">
            <w:pPr>
              <w:pStyle w:val="TableParagraph"/>
              <w:numPr>
                <w:ilvl w:val="0"/>
                <w:numId w:val="2"/>
              </w:numPr>
              <w:tabs>
                <w:tab w:val="left" w:pos="828"/>
                <w:tab w:val="left" w:pos="829"/>
              </w:tabs>
              <w:spacing w:line="241" w:lineRule="exact"/>
              <w:rPr>
                <w:rFonts w:ascii="Arial" w:hAnsi="Arial" w:cs="Arial"/>
                <w:i/>
                <w:sz w:val="20"/>
              </w:rPr>
            </w:pPr>
            <w:r w:rsidRPr="004E2E1D">
              <w:rPr>
                <w:rFonts w:ascii="Arial" w:hAnsi="Arial" w:cs="Arial"/>
                <w:i/>
                <w:sz w:val="20"/>
              </w:rPr>
              <w:t>Incumplimiento legal</w:t>
            </w:r>
          </w:p>
          <w:p w14:paraId="2AF200E2" w14:textId="77777777" w:rsidR="002C0687" w:rsidRPr="00373AE2" w:rsidRDefault="002C0687" w:rsidP="002C0687">
            <w:pPr>
              <w:pStyle w:val="TableParagraph"/>
              <w:tabs>
                <w:tab w:val="left" w:pos="828"/>
                <w:tab w:val="left" w:pos="829"/>
              </w:tabs>
              <w:spacing w:line="241" w:lineRule="exact"/>
              <w:ind w:left="828"/>
              <w:rPr>
                <w:rFonts w:ascii="Arial" w:hAnsi="Arial" w:cs="Arial"/>
                <w:i/>
                <w:sz w:val="20"/>
              </w:rPr>
            </w:pPr>
          </w:p>
        </w:tc>
      </w:tr>
      <w:tr w:rsidR="00852ABB" w:rsidRPr="00373AE2" w14:paraId="779A98D9" w14:textId="77777777" w:rsidTr="008E4D03">
        <w:trPr>
          <w:trHeight w:val="446"/>
        </w:trPr>
        <w:tc>
          <w:tcPr>
            <w:tcW w:w="4726" w:type="dxa"/>
          </w:tcPr>
          <w:p w14:paraId="48C91317" w14:textId="77777777" w:rsidR="00852ABB" w:rsidRDefault="00852ABB"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Pr>
                <w:rFonts w:ascii="Arial" w:hAnsi="Arial" w:cs="Arial"/>
                <w:i/>
                <w:sz w:val="20"/>
              </w:rPr>
              <w:t xml:space="preserve">4.Fondos Acumulados </w:t>
            </w:r>
          </w:p>
        </w:tc>
        <w:tc>
          <w:tcPr>
            <w:tcW w:w="4916" w:type="dxa"/>
          </w:tcPr>
          <w:p w14:paraId="64EE30A5" w14:textId="77777777" w:rsidR="00852ABB" w:rsidRPr="00852ABB" w:rsidRDefault="00852ABB" w:rsidP="001F3E85">
            <w:pPr>
              <w:pStyle w:val="TableParagraph"/>
              <w:numPr>
                <w:ilvl w:val="0"/>
                <w:numId w:val="2"/>
              </w:numPr>
              <w:tabs>
                <w:tab w:val="left" w:pos="828"/>
                <w:tab w:val="left" w:pos="829"/>
              </w:tabs>
              <w:spacing w:line="241" w:lineRule="exact"/>
              <w:rPr>
                <w:rFonts w:ascii="Arial" w:hAnsi="Arial" w:cs="Arial"/>
                <w:i/>
                <w:sz w:val="20"/>
              </w:rPr>
            </w:pPr>
            <w:r w:rsidRPr="00852ABB">
              <w:rPr>
                <w:rFonts w:ascii="Arial" w:hAnsi="Arial" w:cs="Arial"/>
                <w:i/>
                <w:sz w:val="20"/>
              </w:rPr>
              <w:t>Retardos en la recuperación de la Información y en la consulta de documentos.</w:t>
            </w:r>
          </w:p>
          <w:p w14:paraId="20CD1B3C" w14:textId="77777777" w:rsidR="00852ABB" w:rsidRPr="00373AE2" w:rsidRDefault="00852ABB" w:rsidP="001F3E85">
            <w:pPr>
              <w:pStyle w:val="TableParagraph"/>
              <w:numPr>
                <w:ilvl w:val="0"/>
                <w:numId w:val="2"/>
              </w:numPr>
              <w:tabs>
                <w:tab w:val="left" w:pos="828"/>
                <w:tab w:val="left" w:pos="829"/>
              </w:tabs>
              <w:spacing w:line="241" w:lineRule="exact"/>
              <w:rPr>
                <w:rFonts w:ascii="Arial" w:hAnsi="Arial" w:cs="Arial"/>
                <w:i/>
                <w:sz w:val="20"/>
              </w:rPr>
            </w:pPr>
            <w:r w:rsidRPr="00852ABB">
              <w:rPr>
                <w:rFonts w:ascii="Arial" w:hAnsi="Arial" w:cs="Arial"/>
                <w:i/>
                <w:sz w:val="20"/>
              </w:rPr>
              <w:t>Dificultad para realizar búsqueda de la Información</w:t>
            </w:r>
          </w:p>
        </w:tc>
      </w:tr>
      <w:tr w:rsidR="002C0687" w:rsidRPr="00373AE2" w14:paraId="4E83B3AD" w14:textId="77777777" w:rsidTr="008E4D03">
        <w:trPr>
          <w:trHeight w:val="446"/>
        </w:trPr>
        <w:tc>
          <w:tcPr>
            <w:tcW w:w="4726" w:type="dxa"/>
          </w:tcPr>
          <w:p w14:paraId="00E6A4B0" w14:textId="77777777" w:rsidR="002C0687" w:rsidRDefault="002C0687"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Pr>
                <w:rFonts w:ascii="Arial" w:hAnsi="Arial" w:cs="Arial"/>
                <w:i/>
                <w:sz w:val="20"/>
              </w:rPr>
              <w:lastRenderedPageBreak/>
              <w:t>5.</w:t>
            </w:r>
            <w:r w:rsidRPr="002C0687">
              <w:rPr>
                <w:rFonts w:ascii="Arial" w:hAnsi="Arial" w:cs="Arial"/>
                <w:i/>
                <w:sz w:val="20"/>
              </w:rPr>
              <w:t xml:space="preserve">Las Tablas de Retención Documental no están </w:t>
            </w:r>
            <w:r>
              <w:rPr>
                <w:rFonts w:ascii="Arial" w:hAnsi="Arial" w:cs="Arial"/>
                <w:i/>
                <w:sz w:val="20"/>
              </w:rPr>
              <w:t xml:space="preserve">actualizadas, ni </w:t>
            </w:r>
            <w:r w:rsidRPr="002C0687">
              <w:rPr>
                <w:rFonts w:ascii="Arial" w:hAnsi="Arial" w:cs="Arial"/>
                <w:i/>
                <w:sz w:val="20"/>
              </w:rPr>
              <w:t>convalidadas por el Archivo General de la Nación AGN</w:t>
            </w:r>
          </w:p>
        </w:tc>
        <w:tc>
          <w:tcPr>
            <w:tcW w:w="4916" w:type="dxa"/>
          </w:tcPr>
          <w:p w14:paraId="2B489E20" w14:textId="77777777" w:rsidR="002C0687" w:rsidRDefault="002C0687" w:rsidP="001F3E85">
            <w:pPr>
              <w:pStyle w:val="TableParagraph"/>
              <w:numPr>
                <w:ilvl w:val="0"/>
                <w:numId w:val="2"/>
              </w:numPr>
              <w:tabs>
                <w:tab w:val="left" w:pos="828"/>
                <w:tab w:val="left" w:pos="829"/>
              </w:tabs>
              <w:spacing w:line="241" w:lineRule="exact"/>
              <w:rPr>
                <w:rFonts w:ascii="Arial" w:hAnsi="Arial" w:cs="Arial"/>
                <w:i/>
                <w:sz w:val="20"/>
              </w:rPr>
            </w:pPr>
            <w:r w:rsidRPr="002C0687">
              <w:rPr>
                <w:rFonts w:ascii="Arial" w:hAnsi="Arial" w:cs="Arial"/>
                <w:i/>
                <w:sz w:val="20"/>
              </w:rPr>
              <w:t>Demora en los tiempos de respuesta a solicitudes de información</w:t>
            </w:r>
          </w:p>
          <w:p w14:paraId="1BE6EF38" w14:textId="77777777" w:rsidR="002C0687" w:rsidRDefault="002C0687" w:rsidP="001F3E85">
            <w:pPr>
              <w:pStyle w:val="TableParagraph"/>
              <w:numPr>
                <w:ilvl w:val="0"/>
                <w:numId w:val="2"/>
              </w:numPr>
              <w:tabs>
                <w:tab w:val="left" w:pos="828"/>
                <w:tab w:val="left" w:pos="829"/>
              </w:tabs>
              <w:spacing w:line="241" w:lineRule="exact"/>
              <w:rPr>
                <w:rFonts w:ascii="Arial" w:hAnsi="Arial" w:cs="Arial"/>
                <w:i/>
                <w:sz w:val="20"/>
              </w:rPr>
            </w:pPr>
            <w:r>
              <w:rPr>
                <w:rFonts w:ascii="Arial" w:hAnsi="Arial" w:cs="Arial"/>
                <w:i/>
                <w:sz w:val="20"/>
              </w:rPr>
              <w:t xml:space="preserve">Incumplimiento requisitos legales </w:t>
            </w:r>
          </w:p>
          <w:p w14:paraId="0574022A" w14:textId="77777777" w:rsidR="002C0687" w:rsidRPr="00852ABB" w:rsidRDefault="002C0687" w:rsidP="001F3E85">
            <w:pPr>
              <w:pStyle w:val="TableParagraph"/>
              <w:numPr>
                <w:ilvl w:val="0"/>
                <w:numId w:val="2"/>
              </w:numPr>
              <w:tabs>
                <w:tab w:val="left" w:pos="828"/>
                <w:tab w:val="left" w:pos="829"/>
              </w:tabs>
              <w:spacing w:line="241" w:lineRule="exact"/>
              <w:rPr>
                <w:rFonts w:ascii="Arial" w:hAnsi="Arial" w:cs="Arial"/>
                <w:i/>
                <w:sz w:val="20"/>
              </w:rPr>
            </w:pPr>
            <w:r>
              <w:rPr>
                <w:rFonts w:ascii="Arial" w:hAnsi="Arial" w:cs="Arial"/>
                <w:i/>
                <w:sz w:val="20"/>
              </w:rPr>
              <w:t>Sanciones disciplinarias</w:t>
            </w:r>
          </w:p>
        </w:tc>
      </w:tr>
      <w:tr w:rsidR="008511B0" w:rsidRPr="00373AE2" w14:paraId="3B690185" w14:textId="77777777" w:rsidTr="008E4D03">
        <w:trPr>
          <w:trHeight w:val="446"/>
        </w:trPr>
        <w:tc>
          <w:tcPr>
            <w:tcW w:w="4726" w:type="dxa"/>
          </w:tcPr>
          <w:p w14:paraId="2D90CEB3" w14:textId="77777777" w:rsidR="008511B0" w:rsidRDefault="008511B0"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Pr>
                <w:rFonts w:ascii="Arial" w:hAnsi="Arial" w:cs="Arial"/>
                <w:i/>
                <w:sz w:val="20"/>
              </w:rPr>
              <w:t>6.</w:t>
            </w:r>
            <w:r w:rsidRPr="008511B0">
              <w:rPr>
                <w:rFonts w:ascii="Arial" w:hAnsi="Arial" w:cs="Arial"/>
                <w:i/>
                <w:sz w:val="20"/>
              </w:rPr>
              <w:t>Los Archivos de Gestión se encuentran desorganizados, por lo tanto, en la producción documental el control es inadecuado.</w:t>
            </w:r>
          </w:p>
        </w:tc>
        <w:tc>
          <w:tcPr>
            <w:tcW w:w="4916" w:type="dxa"/>
          </w:tcPr>
          <w:p w14:paraId="275678E7" w14:textId="77777777" w:rsidR="008511B0" w:rsidRPr="002C0687" w:rsidRDefault="008511B0" w:rsidP="001F3E85">
            <w:pPr>
              <w:pStyle w:val="TableParagraph"/>
              <w:numPr>
                <w:ilvl w:val="0"/>
                <w:numId w:val="2"/>
              </w:numPr>
              <w:tabs>
                <w:tab w:val="left" w:pos="828"/>
                <w:tab w:val="left" w:pos="829"/>
              </w:tabs>
              <w:spacing w:line="241" w:lineRule="exact"/>
              <w:rPr>
                <w:rFonts w:ascii="Arial" w:hAnsi="Arial" w:cs="Arial"/>
                <w:i/>
                <w:sz w:val="20"/>
              </w:rPr>
            </w:pPr>
            <w:r w:rsidRPr="008511B0">
              <w:rPr>
                <w:rFonts w:ascii="Arial" w:hAnsi="Arial" w:cs="Arial"/>
                <w:i/>
                <w:sz w:val="20"/>
              </w:rPr>
              <w:t>Falta de Accesibilidad de la Información a la ciudadanía.</w:t>
            </w:r>
          </w:p>
        </w:tc>
      </w:tr>
      <w:tr w:rsidR="00646A96" w:rsidRPr="00373AE2" w14:paraId="62C8FEEE" w14:textId="77777777" w:rsidTr="008E4D03">
        <w:trPr>
          <w:trHeight w:val="446"/>
        </w:trPr>
        <w:tc>
          <w:tcPr>
            <w:tcW w:w="4726" w:type="dxa"/>
          </w:tcPr>
          <w:p w14:paraId="466C2FB8" w14:textId="77777777" w:rsidR="00646A96" w:rsidRDefault="00646A96" w:rsidP="00EA4C2C">
            <w:pPr>
              <w:pStyle w:val="TableParagraph"/>
              <w:tabs>
                <w:tab w:val="left" w:pos="489"/>
                <w:tab w:val="left" w:pos="1682"/>
                <w:tab w:val="left" w:pos="2163"/>
                <w:tab w:val="left" w:pos="3046"/>
                <w:tab w:val="left" w:pos="4020"/>
                <w:tab w:val="left" w:pos="4459"/>
              </w:tabs>
              <w:spacing w:line="225" w:lineRule="exact"/>
              <w:jc w:val="both"/>
              <w:rPr>
                <w:rFonts w:ascii="Arial" w:hAnsi="Arial" w:cs="Arial"/>
                <w:i/>
                <w:sz w:val="20"/>
              </w:rPr>
            </w:pPr>
            <w:r>
              <w:rPr>
                <w:rFonts w:ascii="Arial" w:hAnsi="Arial" w:cs="Arial"/>
                <w:i/>
                <w:sz w:val="20"/>
              </w:rPr>
              <w:t xml:space="preserve">7. </w:t>
            </w:r>
            <w:r w:rsidRPr="00646A96">
              <w:rPr>
                <w:rFonts w:ascii="Arial" w:hAnsi="Arial" w:cs="Arial"/>
                <w:i/>
                <w:sz w:val="20"/>
              </w:rPr>
              <w:t>Procesos del Programa de Gestión Documental</w:t>
            </w:r>
            <w:r>
              <w:rPr>
                <w:rFonts w:ascii="Arial" w:hAnsi="Arial" w:cs="Arial"/>
                <w:i/>
                <w:sz w:val="20"/>
              </w:rPr>
              <w:t xml:space="preserve"> sin documentar</w:t>
            </w:r>
          </w:p>
        </w:tc>
        <w:tc>
          <w:tcPr>
            <w:tcW w:w="4916" w:type="dxa"/>
          </w:tcPr>
          <w:p w14:paraId="3F6F8EF8" w14:textId="77777777" w:rsidR="00646A96" w:rsidRPr="00646A96" w:rsidRDefault="00646A96" w:rsidP="001F3E85">
            <w:pPr>
              <w:pStyle w:val="TableParagraph"/>
              <w:numPr>
                <w:ilvl w:val="0"/>
                <w:numId w:val="2"/>
              </w:numPr>
              <w:tabs>
                <w:tab w:val="left" w:pos="828"/>
                <w:tab w:val="left" w:pos="829"/>
              </w:tabs>
              <w:spacing w:line="241" w:lineRule="exact"/>
              <w:rPr>
                <w:rFonts w:ascii="Arial" w:hAnsi="Arial" w:cs="Arial"/>
                <w:i/>
                <w:sz w:val="20"/>
              </w:rPr>
            </w:pPr>
            <w:r w:rsidRPr="00646A96">
              <w:rPr>
                <w:rFonts w:ascii="Arial" w:hAnsi="Arial" w:cs="Arial"/>
                <w:i/>
                <w:sz w:val="20"/>
              </w:rPr>
              <w:t>Incumplimientos del sistema de gestión de calidad</w:t>
            </w:r>
          </w:p>
          <w:p w14:paraId="35CC93DD" w14:textId="77777777" w:rsidR="00646A96" w:rsidRPr="00646A96" w:rsidRDefault="00646A96" w:rsidP="001F3E85">
            <w:pPr>
              <w:pStyle w:val="TableParagraph"/>
              <w:numPr>
                <w:ilvl w:val="0"/>
                <w:numId w:val="2"/>
              </w:numPr>
              <w:tabs>
                <w:tab w:val="left" w:pos="828"/>
                <w:tab w:val="left" w:pos="829"/>
              </w:tabs>
              <w:spacing w:line="241" w:lineRule="exact"/>
              <w:rPr>
                <w:rFonts w:ascii="Arial" w:hAnsi="Arial" w:cs="Arial"/>
                <w:i/>
                <w:sz w:val="20"/>
              </w:rPr>
            </w:pPr>
            <w:r w:rsidRPr="00646A96">
              <w:rPr>
                <w:rFonts w:ascii="Arial" w:hAnsi="Arial" w:cs="Arial"/>
                <w:i/>
                <w:sz w:val="20"/>
              </w:rPr>
              <w:t>No identificación de responsables de las actividades</w:t>
            </w:r>
          </w:p>
          <w:p w14:paraId="045161FA" w14:textId="77777777" w:rsidR="00646A96" w:rsidRPr="00646A96" w:rsidRDefault="00646A96" w:rsidP="001F3E85">
            <w:pPr>
              <w:pStyle w:val="TableParagraph"/>
              <w:numPr>
                <w:ilvl w:val="0"/>
                <w:numId w:val="2"/>
              </w:numPr>
              <w:tabs>
                <w:tab w:val="left" w:pos="828"/>
                <w:tab w:val="left" w:pos="829"/>
              </w:tabs>
              <w:spacing w:line="241" w:lineRule="exact"/>
              <w:rPr>
                <w:rFonts w:ascii="Arial" w:hAnsi="Arial" w:cs="Arial"/>
                <w:i/>
                <w:sz w:val="20"/>
              </w:rPr>
            </w:pPr>
            <w:r w:rsidRPr="00646A96">
              <w:rPr>
                <w:rFonts w:ascii="Arial" w:hAnsi="Arial" w:cs="Arial"/>
                <w:i/>
                <w:sz w:val="20"/>
              </w:rPr>
              <w:t>Actividades no controladas en los sistemas de gestión institucional</w:t>
            </w:r>
          </w:p>
          <w:p w14:paraId="41285B62" w14:textId="77777777" w:rsidR="00646A96" w:rsidRPr="00646A96" w:rsidRDefault="00646A96" w:rsidP="001F3E85">
            <w:pPr>
              <w:pStyle w:val="TableParagraph"/>
              <w:numPr>
                <w:ilvl w:val="0"/>
                <w:numId w:val="2"/>
              </w:numPr>
              <w:tabs>
                <w:tab w:val="left" w:pos="828"/>
                <w:tab w:val="left" w:pos="829"/>
              </w:tabs>
              <w:spacing w:line="241" w:lineRule="exact"/>
              <w:rPr>
                <w:rFonts w:ascii="Arial" w:hAnsi="Arial" w:cs="Arial"/>
                <w:i/>
                <w:sz w:val="20"/>
              </w:rPr>
            </w:pPr>
            <w:r w:rsidRPr="00646A96">
              <w:rPr>
                <w:rFonts w:ascii="Arial" w:hAnsi="Arial" w:cs="Arial"/>
                <w:i/>
                <w:sz w:val="20"/>
              </w:rPr>
              <w:t>Errores en la ejecución de actividades</w:t>
            </w:r>
          </w:p>
          <w:p w14:paraId="444694D8" w14:textId="77777777" w:rsidR="00646A96" w:rsidRPr="008511B0" w:rsidRDefault="00646A96" w:rsidP="001F3E85">
            <w:pPr>
              <w:pStyle w:val="TableParagraph"/>
              <w:numPr>
                <w:ilvl w:val="0"/>
                <w:numId w:val="2"/>
              </w:numPr>
              <w:tabs>
                <w:tab w:val="left" w:pos="828"/>
                <w:tab w:val="left" w:pos="829"/>
              </w:tabs>
              <w:spacing w:line="241" w:lineRule="exact"/>
              <w:rPr>
                <w:rFonts w:ascii="Arial" w:hAnsi="Arial" w:cs="Arial"/>
                <w:i/>
                <w:sz w:val="20"/>
              </w:rPr>
            </w:pPr>
            <w:r w:rsidRPr="00646A96">
              <w:rPr>
                <w:rFonts w:ascii="Arial" w:hAnsi="Arial" w:cs="Arial"/>
                <w:i/>
                <w:sz w:val="20"/>
              </w:rPr>
              <w:t>Pérdida de memoria institucional</w:t>
            </w:r>
          </w:p>
        </w:tc>
      </w:tr>
    </w:tbl>
    <w:p w14:paraId="53E8CFD8" w14:textId="77777777" w:rsidR="006066BB" w:rsidRPr="004D7625" w:rsidRDefault="002866D2" w:rsidP="0064462E">
      <w:pPr>
        <w:rPr>
          <w:rFonts w:ascii="Arial" w:hAnsi="Arial" w:cs="Arial"/>
          <w:i/>
          <w:sz w:val="20"/>
          <w:szCs w:val="24"/>
        </w:rPr>
      </w:pPr>
      <w:bookmarkStart w:id="2" w:name="_Hlk7610721"/>
      <w:r w:rsidRPr="004D7625">
        <w:rPr>
          <w:rFonts w:ascii="Arial" w:hAnsi="Arial" w:cs="Arial"/>
          <w:i/>
          <w:sz w:val="20"/>
          <w:szCs w:val="24"/>
        </w:rPr>
        <w:t xml:space="preserve">Tabla No. </w:t>
      </w:r>
      <w:r w:rsidR="004D7625">
        <w:rPr>
          <w:rFonts w:ascii="Arial" w:hAnsi="Arial" w:cs="Arial"/>
          <w:i/>
          <w:sz w:val="20"/>
          <w:szCs w:val="24"/>
        </w:rPr>
        <w:t>2</w:t>
      </w:r>
      <w:r w:rsidRPr="004D7625">
        <w:rPr>
          <w:rFonts w:ascii="Arial" w:hAnsi="Arial" w:cs="Arial"/>
          <w:i/>
          <w:sz w:val="20"/>
          <w:szCs w:val="24"/>
        </w:rPr>
        <w:t xml:space="preserve">.  </w:t>
      </w:r>
      <w:r w:rsidR="004D7625">
        <w:rPr>
          <w:rFonts w:ascii="Arial" w:hAnsi="Arial" w:cs="Arial"/>
          <w:i/>
          <w:sz w:val="20"/>
          <w:szCs w:val="24"/>
        </w:rPr>
        <w:t>Aspectos críticos</w:t>
      </w:r>
    </w:p>
    <w:bookmarkEnd w:id="2"/>
    <w:p w14:paraId="257A7414" w14:textId="77777777" w:rsidR="00E251C8" w:rsidRDefault="00E251C8" w:rsidP="0064462E">
      <w:pPr>
        <w:rPr>
          <w:rFonts w:ascii="Arial" w:hAnsi="Arial" w:cs="Arial"/>
          <w:sz w:val="24"/>
          <w:szCs w:val="24"/>
        </w:rPr>
      </w:pPr>
    </w:p>
    <w:p w14:paraId="65C3D83D" w14:textId="77777777" w:rsidR="006066BB" w:rsidRPr="0064462E" w:rsidRDefault="008C1FBC" w:rsidP="0064462E">
      <w:pPr>
        <w:rPr>
          <w:rFonts w:ascii="Arial" w:hAnsi="Arial" w:cs="Arial"/>
          <w:sz w:val="24"/>
          <w:szCs w:val="24"/>
        </w:rPr>
      </w:pPr>
      <w:r>
        <w:rPr>
          <w:rFonts w:ascii="Arial" w:hAnsi="Arial" w:cs="Arial"/>
          <w:noProof/>
        </w:rPr>
        <mc:AlternateContent>
          <mc:Choice Requires="wps">
            <w:drawing>
              <wp:anchor distT="0" distB="0" distL="114300" distR="114300" simplePos="0" relativeHeight="251695616" behindDoc="0" locked="0" layoutInCell="1" allowOverlap="1" wp14:anchorId="4AD6DC67" wp14:editId="2FD244FE">
                <wp:simplePos x="0" y="0"/>
                <wp:positionH relativeFrom="margin">
                  <wp:posOffset>1085850</wp:posOffset>
                </wp:positionH>
                <wp:positionV relativeFrom="paragraph">
                  <wp:posOffset>277495</wp:posOffset>
                </wp:positionV>
                <wp:extent cx="4114800" cy="333375"/>
                <wp:effectExtent l="0" t="0" r="19050" b="28575"/>
                <wp:wrapNone/>
                <wp:docPr id="26" name="Rectángulo redondeado 26"/>
                <wp:cNvGraphicFramePr/>
                <a:graphic xmlns:a="http://schemas.openxmlformats.org/drawingml/2006/main">
                  <a:graphicData uri="http://schemas.microsoft.com/office/word/2010/wordprocessingShape">
                    <wps:wsp>
                      <wps:cNvSpPr/>
                      <wps:spPr>
                        <a:xfrm>
                          <a:off x="0" y="0"/>
                          <a:ext cx="4114800"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6065E1" w14:textId="77777777" w:rsidR="008E4D03" w:rsidRPr="005F669C" w:rsidRDefault="008E4D03" w:rsidP="009441D9">
                            <w:pPr>
                              <w:rPr>
                                <w:sz w:val="28"/>
                              </w:rPr>
                            </w:pPr>
                            <w:r>
                              <w:rPr>
                                <w:sz w:val="28"/>
                              </w:rPr>
                              <w:t xml:space="preserve">     </w:t>
                            </w:r>
                            <w:r w:rsidRPr="009441D9">
                              <w:rPr>
                                <w:sz w:val="28"/>
                              </w:rPr>
                              <w:t>PRIORIZACIÓN DE ASPECTOS CRÍTICOS Y EJES ARTICULARDORES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A764BB6" id="Rectángulo redondeado 26" o:spid="_x0000_s1036" style="position:absolute;margin-left:85.5pt;margin-top:21.85pt;width:324pt;height:26.2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" fillcolor="#4f81bd [3204]" strokecolor="#243f60 [1604]" strokeweight="2pt">
                <v:textbox>
                  <w:txbxContent>
                    <w:p w:rsidR="008E4D03" w:rsidRPr="005F669C" w:rsidRDefault="008E4D03" w:rsidP="009441D9">
                      <w:pPr>
                        <w:rPr>
                          <w:sz w:val="28"/>
                        </w:rPr>
                      </w:pPr>
                      <w:r>
                        <w:rPr>
                          <w:sz w:val="28"/>
                        </w:rPr>
                        <w:t xml:space="preserve">     </w:t>
                      </w:r>
                      <w:r w:rsidRPr="009441D9">
                        <w:rPr>
                          <w:sz w:val="28"/>
                        </w:rPr>
                        <w:t>PRIORIZACIÓN DE ASPECTOS CRÍTICOS Y EJES ARTICULARDORES</w:t>
                      </w:r>
                    </w:p>
                  </w:txbxContent>
                </v:textbox>
                <w10:wrap anchorx="margin"/>
              </v:roundrect>
            </w:pict>
          </mc:Fallback>
        </mc:AlternateContent>
      </w:r>
    </w:p>
    <w:p w14:paraId="254B861C" w14:textId="77777777" w:rsidR="0064462E" w:rsidRPr="0064462E" w:rsidRDefault="0064462E" w:rsidP="0064462E">
      <w:pPr>
        <w:tabs>
          <w:tab w:val="left" w:pos="3405"/>
        </w:tabs>
        <w:jc w:val="both"/>
        <w:rPr>
          <w:rFonts w:ascii="Arial" w:hAnsi="Arial" w:cs="Arial"/>
          <w:sz w:val="24"/>
          <w:szCs w:val="24"/>
        </w:rPr>
      </w:pPr>
    </w:p>
    <w:p w14:paraId="5D64B3DE" w14:textId="77777777" w:rsidR="00B8721D" w:rsidRDefault="00B8721D" w:rsidP="00E60DC5">
      <w:pPr>
        <w:rPr>
          <w:rFonts w:ascii="Arial" w:hAnsi="Arial" w:cs="Arial"/>
          <w:sz w:val="24"/>
          <w:szCs w:val="24"/>
        </w:rPr>
      </w:pPr>
    </w:p>
    <w:p w14:paraId="7B55215D" w14:textId="145B58BC" w:rsidR="009441D9" w:rsidRDefault="009441D9" w:rsidP="00082A46">
      <w:pPr>
        <w:pStyle w:val="Prrafodelista"/>
        <w:tabs>
          <w:tab w:val="left" w:pos="3405"/>
        </w:tabs>
        <w:spacing w:line="360" w:lineRule="auto"/>
        <w:jc w:val="both"/>
        <w:rPr>
          <w:rFonts w:ascii="Arial" w:hAnsi="Arial" w:cs="Arial"/>
          <w:sz w:val="24"/>
          <w:szCs w:val="24"/>
        </w:rPr>
      </w:pPr>
      <w:r w:rsidRPr="009441D9">
        <w:rPr>
          <w:rFonts w:ascii="Arial" w:hAnsi="Arial" w:cs="Arial"/>
          <w:sz w:val="24"/>
          <w:szCs w:val="24"/>
        </w:rPr>
        <w:t>En este ejercicio se determinaron objetivamente los Aspectos Críticos de mayor impacto, asociados a Ejes Articuladores de la Gestión Documental basados en los principios de la función archivística dados en el Artículo 4 de la Ley 594 de 2000. En esta actividad se le trató ampliar la participación de diferencias instancias de</w:t>
      </w:r>
      <w:r>
        <w:rPr>
          <w:rFonts w:ascii="Arial" w:hAnsi="Arial" w:cs="Arial"/>
          <w:sz w:val="24"/>
          <w:szCs w:val="24"/>
        </w:rPr>
        <w:t xml:space="preserve"> Aguas del Huila S.A. E.S.P.</w:t>
      </w:r>
      <w:r w:rsidRPr="009441D9">
        <w:rPr>
          <w:rFonts w:ascii="Arial" w:hAnsi="Arial" w:cs="Arial"/>
          <w:sz w:val="24"/>
          <w:szCs w:val="24"/>
        </w:rPr>
        <w:t xml:space="preserve">, involucrando al Grupo de Gestión de la Información, a las áreas institucionales pertenecientes al Comité </w:t>
      </w:r>
      <w:r>
        <w:rPr>
          <w:rFonts w:ascii="Arial" w:hAnsi="Arial" w:cs="Arial"/>
          <w:sz w:val="24"/>
          <w:szCs w:val="24"/>
        </w:rPr>
        <w:t xml:space="preserve">institucional </w:t>
      </w:r>
      <w:r w:rsidR="00111848">
        <w:rPr>
          <w:rFonts w:ascii="Arial" w:hAnsi="Arial" w:cs="Arial"/>
          <w:sz w:val="24"/>
          <w:szCs w:val="24"/>
        </w:rPr>
        <w:t>y a la Subgerencia</w:t>
      </w:r>
      <w:r w:rsidRPr="009441D9">
        <w:rPr>
          <w:rFonts w:ascii="Arial" w:hAnsi="Arial" w:cs="Arial"/>
          <w:sz w:val="24"/>
          <w:szCs w:val="24"/>
        </w:rPr>
        <w:t xml:space="preserve"> Administrativa y Financiera para escalar el tema a la alta dirección.</w:t>
      </w:r>
      <w:r w:rsidR="00D232A5">
        <w:rPr>
          <w:rFonts w:ascii="Arial" w:hAnsi="Arial" w:cs="Arial"/>
          <w:sz w:val="24"/>
          <w:szCs w:val="24"/>
        </w:rPr>
        <w:t xml:space="preserve"> Criterios de evaluación: (</w:t>
      </w:r>
      <w:r w:rsidR="00D232A5" w:rsidRPr="00D232A5">
        <w:rPr>
          <w:rFonts w:ascii="Arial" w:hAnsi="Arial" w:cs="Arial"/>
          <w:sz w:val="24"/>
          <w:szCs w:val="24"/>
        </w:rPr>
        <w:t>1 bajo, 2 Medio y 3 Alto</w:t>
      </w:r>
      <w:r w:rsidR="00D232A5">
        <w:rPr>
          <w:rFonts w:ascii="Arial" w:hAnsi="Arial" w:cs="Arial"/>
          <w:sz w:val="24"/>
          <w:szCs w:val="24"/>
        </w:rPr>
        <w:t xml:space="preserve">) </w:t>
      </w:r>
    </w:p>
    <w:p w14:paraId="0F67D89A" w14:textId="77777777" w:rsidR="00B25528" w:rsidRPr="009441D9" w:rsidRDefault="00B25528" w:rsidP="00082A46">
      <w:pPr>
        <w:pStyle w:val="Prrafodelista"/>
        <w:tabs>
          <w:tab w:val="left" w:pos="3405"/>
        </w:tabs>
        <w:spacing w:line="360" w:lineRule="auto"/>
        <w:jc w:val="both"/>
        <w:rPr>
          <w:rFonts w:ascii="Arial" w:hAnsi="Arial" w:cs="Arial"/>
          <w:sz w:val="24"/>
          <w:szCs w:val="24"/>
        </w:rPr>
      </w:pPr>
    </w:p>
    <w:p w14:paraId="05BF5AEE" w14:textId="6AC5E9FF" w:rsidR="00C16EAC" w:rsidRPr="00904DD1" w:rsidRDefault="009441D9" w:rsidP="00082A46">
      <w:pPr>
        <w:pStyle w:val="Prrafodelista"/>
        <w:tabs>
          <w:tab w:val="left" w:pos="3405"/>
        </w:tabs>
        <w:spacing w:line="360" w:lineRule="auto"/>
        <w:jc w:val="both"/>
        <w:rPr>
          <w:rFonts w:ascii="Arial" w:hAnsi="Arial" w:cs="Arial"/>
          <w:sz w:val="24"/>
          <w:szCs w:val="24"/>
        </w:rPr>
      </w:pPr>
      <w:r w:rsidRPr="009441D9">
        <w:rPr>
          <w:rFonts w:ascii="Arial" w:hAnsi="Arial" w:cs="Arial"/>
          <w:sz w:val="24"/>
          <w:szCs w:val="24"/>
        </w:rPr>
        <w:t>Como resultado, se obtuvo la puntuación del impacto negativo de cada Aspecto Crítico sobre cada Eje Articulador, indicando así la mayor prioridad en la atención que dicho aspecto debe recibir en la Entidad:</w:t>
      </w:r>
    </w:p>
    <w:tbl>
      <w:tblPr>
        <w:tblStyle w:val="TableNormal"/>
        <w:tblpPr w:leftFromText="141" w:rightFromText="141" w:tblpY="405"/>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4923"/>
        <w:gridCol w:w="708"/>
        <w:gridCol w:w="566"/>
        <w:gridCol w:w="708"/>
        <w:gridCol w:w="853"/>
        <w:gridCol w:w="728"/>
        <w:gridCol w:w="452"/>
      </w:tblGrid>
      <w:tr w:rsidR="003841FB" w14:paraId="088E6457" w14:textId="77777777" w:rsidTr="00E251C8">
        <w:trPr>
          <w:trHeight w:val="301"/>
        </w:trPr>
        <w:tc>
          <w:tcPr>
            <w:tcW w:w="5667" w:type="dxa"/>
            <w:gridSpan w:val="2"/>
            <w:vMerge w:val="restart"/>
            <w:shd w:val="clear" w:color="auto" w:fill="DBE5F1" w:themeFill="accent1" w:themeFillTint="33"/>
          </w:tcPr>
          <w:p w14:paraId="19101F00" w14:textId="77777777" w:rsidR="003841FB" w:rsidRDefault="003841FB" w:rsidP="00E251C8">
            <w:pPr>
              <w:pStyle w:val="TableParagraph"/>
              <w:spacing w:before="186"/>
              <w:ind w:left="1945" w:right="1939"/>
              <w:jc w:val="center"/>
              <w:rPr>
                <w:b/>
                <w:sz w:val="20"/>
              </w:rPr>
            </w:pPr>
            <w:r>
              <w:rPr>
                <w:b/>
                <w:sz w:val="20"/>
              </w:rPr>
              <w:lastRenderedPageBreak/>
              <w:t>ASPECTOS CRÍTICOS</w:t>
            </w:r>
          </w:p>
        </w:tc>
        <w:tc>
          <w:tcPr>
            <w:tcW w:w="4015" w:type="dxa"/>
            <w:gridSpan w:val="6"/>
            <w:shd w:val="clear" w:color="auto" w:fill="DBE5F1" w:themeFill="accent1" w:themeFillTint="33"/>
          </w:tcPr>
          <w:p w14:paraId="1A8201DE" w14:textId="77777777" w:rsidR="003841FB" w:rsidRDefault="003841FB" w:rsidP="00E251C8">
            <w:pPr>
              <w:pStyle w:val="TableParagraph"/>
              <w:spacing w:before="30"/>
              <w:ind w:left="384"/>
              <w:rPr>
                <w:b/>
                <w:sz w:val="20"/>
              </w:rPr>
            </w:pPr>
            <w:r>
              <w:rPr>
                <w:b/>
                <w:sz w:val="20"/>
              </w:rPr>
              <w:t>PRIORIZACIÓN DE ASPECTOS CRÍTICOS</w:t>
            </w:r>
          </w:p>
        </w:tc>
      </w:tr>
      <w:tr w:rsidR="003841FB" w14:paraId="7A597E62" w14:textId="77777777" w:rsidTr="00E251C8">
        <w:trPr>
          <w:trHeight w:val="299"/>
        </w:trPr>
        <w:tc>
          <w:tcPr>
            <w:tcW w:w="5667" w:type="dxa"/>
            <w:gridSpan w:val="2"/>
            <w:vMerge/>
            <w:tcBorders>
              <w:top w:val="nil"/>
            </w:tcBorders>
            <w:shd w:val="clear" w:color="auto" w:fill="DBE5F1" w:themeFill="accent1" w:themeFillTint="33"/>
          </w:tcPr>
          <w:p w14:paraId="59AC040B" w14:textId="77777777" w:rsidR="003841FB" w:rsidRDefault="003841FB" w:rsidP="00E251C8">
            <w:pPr>
              <w:rPr>
                <w:sz w:val="2"/>
                <w:szCs w:val="2"/>
              </w:rPr>
            </w:pPr>
          </w:p>
        </w:tc>
        <w:tc>
          <w:tcPr>
            <w:tcW w:w="4015" w:type="dxa"/>
            <w:gridSpan w:val="6"/>
            <w:shd w:val="clear" w:color="auto" w:fill="DBE5F1" w:themeFill="accent1" w:themeFillTint="33"/>
          </w:tcPr>
          <w:p w14:paraId="3723FACE" w14:textId="77777777" w:rsidR="003841FB" w:rsidRDefault="003841FB" w:rsidP="00E251C8">
            <w:pPr>
              <w:pStyle w:val="TableParagraph"/>
              <w:spacing w:before="28"/>
              <w:ind w:left="1063"/>
              <w:rPr>
                <w:b/>
                <w:sz w:val="20"/>
              </w:rPr>
            </w:pPr>
            <w:r>
              <w:rPr>
                <w:b/>
                <w:sz w:val="20"/>
              </w:rPr>
              <w:t>EJES ARTICULADORES</w:t>
            </w:r>
          </w:p>
        </w:tc>
      </w:tr>
      <w:tr w:rsidR="003841FB" w14:paraId="2C8D3D52" w14:textId="77777777" w:rsidTr="00E251C8">
        <w:trPr>
          <w:trHeight w:val="1636"/>
        </w:trPr>
        <w:tc>
          <w:tcPr>
            <w:tcW w:w="744" w:type="dxa"/>
            <w:shd w:val="clear" w:color="auto" w:fill="DBE5F1" w:themeFill="accent1" w:themeFillTint="33"/>
          </w:tcPr>
          <w:p w14:paraId="565275BA" w14:textId="77777777" w:rsidR="003841FB" w:rsidRDefault="003841FB" w:rsidP="00E251C8">
            <w:pPr>
              <w:pStyle w:val="TableParagraph"/>
              <w:rPr>
                <w:rFonts w:ascii="Times New Roman"/>
                <w:sz w:val="18"/>
              </w:rPr>
            </w:pPr>
          </w:p>
          <w:p w14:paraId="347B51CA" w14:textId="77777777" w:rsidR="003841FB" w:rsidRDefault="003841FB" w:rsidP="00E251C8">
            <w:pPr>
              <w:pStyle w:val="TableParagraph"/>
              <w:rPr>
                <w:rFonts w:ascii="Times New Roman"/>
                <w:sz w:val="18"/>
              </w:rPr>
            </w:pPr>
          </w:p>
          <w:p w14:paraId="79FD7777" w14:textId="77777777" w:rsidR="003841FB" w:rsidRDefault="003841FB" w:rsidP="00E251C8">
            <w:pPr>
              <w:pStyle w:val="TableParagraph"/>
              <w:spacing w:before="10"/>
              <w:rPr>
                <w:rFonts w:ascii="Times New Roman"/>
                <w:sz w:val="26"/>
              </w:rPr>
            </w:pPr>
          </w:p>
          <w:p w14:paraId="0BDCFC35" w14:textId="77777777" w:rsidR="003841FB" w:rsidRDefault="003841FB" w:rsidP="00E251C8">
            <w:pPr>
              <w:pStyle w:val="TableParagraph"/>
              <w:ind w:left="266"/>
              <w:rPr>
                <w:b/>
                <w:sz w:val="16"/>
              </w:rPr>
            </w:pPr>
            <w:r>
              <w:rPr>
                <w:b/>
                <w:sz w:val="16"/>
              </w:rPr>
              <w:t>No.</w:t>
            </w:r>
          </w:p>
        </w:tc>
        <w:tc>
          <w:tcPr>
            <w:tcW w:w="4923" w:type="dxa"/>
            <w:shd w:val="clear" w:color="auto" w:fill="DBE5F1" w:themeFill="accent1" w:themeFillTint="33"/>
          </w:tcPr>
          <w:p w14:paraId="37C426FD" w14:textId="77777777" w:rsidR="003841FB" w:rsidRDefault="003841FB" w:rsidP="00E251C8">
            <w:pPr>
              <w:pStyle w:val="TableParagraph"/>
              <w:rPr>
                <w:rFonts w:ascii="Times New Roman"/>
                <w:sz w:val="18"/>
              </w:rPr>
            </w:pPr>
          </w:p>
          <w:p w14:paraId="7B18986A" w14:textId="77777777" w:rsidR="003841FB" w:rsidRDefault="003841FB" w:rsidP="00E251C8">
            <w:pPr>
              <w:pStyle w:val="TableParagraph"/>
              <w:rPr>
                <w:rFonts w:ascii="Times New Roman"/>
                <w:sz w:val="18"/>
              </w:rPr>
            </w:pPr>
          </w:p>
          <w:p w14:paraId="799C18E9" w14:textId="77777777" w:rsidR="003841FB" w:rsidRDefault="003841FB" w:rsidP="00E251C8">
            <w:pPr>
              <w:pStyle w:val="TableParagraph"/>
              <w:spacing w:before="10"/>
              <w:rPr>
                <w:rFonts w:ascii="Times New Roman"/>
                <w:sz w:val="26"/>
              </w:rPr>
            </w:pPr>
          </w:p>
          <w:p w14:paraId="74748CF7" w14:textId="77777777" w:rsidR="003841FB" w:rsidRDefault="003841FB" w:rsidP="00E251C8">
            <w:pPr>
              <w:pStyle w:val="TableParagraph"/>
              <w:ind w:left="1749" w:right="1739"/>
              <w:jc w:val="center"/>
              <w:rPr>
                <w:b/>
                <w:sz w:val="16"/>
              </w:rPr>
            </w:pPr>
            <w:r>
              <w:rPr>
                <w:b/>
                <w:sz w:val="16"/>
              </w:rPr>
              <w:t>ASPECTOS CRÍTICOS</w:t>
            </w:r>
          </w:p>
        </w:tc>
        <w:tc>
          <w:tcPr>
            <w:tcW w:w="708" w:type="dxa"/>
            <w:shd w:val="clear" w:color="auto" w:fill="DBE5F1" w:themeFill="accent1" w:themeFillTint="33"/>
            <w:textDirection w:val="btLr"/>
          </w:tcPr>
          <w:p w14:paraId="3650D658" w14:textId="77777777" w:rsidR="003841FB" w:rsidRDefault="003841FB" w:rsidP="00E251C8">
            <w:pPr>
              <w:pStyle w:val="TableParagraph"/>
              <w:spacing w:before="3"/>
              <w:rPr>
                <w:rFonts w:ascii="Times New Roman"/>
                <w:sz w:val="14"/>
              </w:rPr>
            </w:pPr>
          </w:p>
          <w:p w14:paraId="563BB620" w14:textId="77777777" w:rsidR="003841FB" w:rsidRDefault="003841FB" w:rsidP="00E251C8">
            <w:pPr>
              <w:pStyle w:val="TableParagraph"/>
              <w:spacing w:line="244" w:lineRule="auto"/>
              <w:ind w:left="472" w:right="115" w:hanging="341"/>
              <w:rPr>
                <w:b/>
                <w:sz w:val="16"/>
              </w:rPr>
            </w:pPr>
            <w:r>
              <w:rPr>
                <w:b/>
                <w:sz w:val="16"/>
              </w:rPr>
              <w:t>ADMINISTRACIÓN DE ARCHIVOS</w:t>
            </w:r>
          </w:p>
        </w:tc>
        <w:tc>
          <w:tcPr>
            <w:tcW w:w="566" w:type="dxa"/>
            <w:shd w:val="clear" w:color="auto" w:fill="DBE5F1" w:themeFill="accent1" w:themeFillTint="33"/>
            <w:textDirection w:val="btLr"/>
          </w:tcPr>
          <w:p w14:paraId="4BC6C064" w14:textId="77777777" w:rsidR="003841FB" w:rsidRDefault="003841FB" w:rsidP="00E251C8">
            <w:pPr>
              <w:pStyle w:val="TableParagraph"/>
              <w:spacing w:before="107" w:line="244" w:lineRule="auto"/>
              <w:ind w:left="347" w:right="328" w:firstLine="16"/>
              <w:rPr>
                <w:b/>
                <w:sz w:val="16"/>
              </w:rPr>
            </w:pPr>
            <w:r>
              <w:rPr>
                <w:b/>
                <w:sz w:val="16"/>
              </w:rPr>
              <w:t>ACCESO A LA INFORMACIÓN</w:t>
            </w:r>
          </w:p>
        </w:tc>
        <w:tc>
          <w:tcPr>
            <w:tcW w:w="708" w:type="dxa"/>
            <w:shd w:val="clear" w:color="auto" w:fill="DBE5F1" w:themeFill="accent1" w:themeFillTint="33"/>
            <w:textDirection w:val="btLr"/>
          </w:tcPr>
          <w:p w14:paraId="22CFA335" w14:textId="77777777" w:rsidR="003841FB" w:rsidRDefault="003841FB" w:rsidP="00E251C8">
            <w:pPr>
              <w:pStyle w:val="TableParagraph"/>
              <w:spacing w:before="4"/>
              <w:rPr>
                <w:rFonts w:ascii="Times New Roman"/>
                <w:sz w:val="14"/>
              </w:rPr>
            </w:pPr>
          </w:p>
          <w:p w14:paraId="12B4EACB" w14:textId="77777777" w:rsidR="003841FB" w:rsidRDefault="003841FB" w:rsidP="00E251C8">
            <w:pPr>
              <w:pStyle w:val="TableParagraph"/>
              <w:spacing w:line="244" w:lineRule="auto"/>
              <w:ind w:left="347" w:right="61" w:hanging="272"/>
              <w:rPr>
                <w:b/>
                <w:sz w:val="16"/>
              </w:rPr>
            </w:pPr>
            <w:r>
              <w:rPr>
                <w:b/>
                <w:sz w:val="16"/>
              </w:rPr>
              <w:t>PRESERVACIÓN DE LA INFORMACIÓN</w:t>
            </w:r>
          </w:p>
        </w:tc>
        <w:tc>
          <w:tcPr>
            <w:tcW w:w="853" w:type="dxa"/>
            <w:shd w:val="clear" w:color="auto" w:fill="DBE5F1" w:themeFill="accent1" w:themeFillTint="33"/>
            <w:textDirection w:val="btLr"/>
          </w:tcPr>
          <w:p w14:paraId="41A02C9C" w14:textId="77777777" w:rsidR="003841FB" w:rsidRDefault="003841FB" w:rsidP="00E251C8">
            <w:pPr>
              <w:pStyle w:val="TableParagraph"/>
              <w:spacing w:before="144" w:line="247" w:lineRule="auto"/>
              <w:ind w:left="112" w:right="115" w:firstLine="3"/>
              <w:jc w:val="center"/>
              <w:rPr>
                <w:b/>
                <w:sz w:val="16"/>
              </w:rPr>
            </w:pPr>
            <w:r>
              <w:rPr>
                <w:b/>
                <w:sz w:val="16"/>
              </w:rPr>
              <w:t>ASPECTOS TECNOLÓGICOS Y DE SEGURIDAD</w:t>
            </w:r>
          </w:p>
        </w:tc>
        <w:tc>
          <w:tcPr>
            <w:tcW w:w="728" w:type="dxa"/>
            <w:shd w:val="clear" w:color="auto" w:fill="DBE5F1" w:themeFill="accent1" w:themeFillTint="33"/>
            <w:textDirection w:val="btLr"/>
          </w:tcPr>
          <w:p w14:paraId="38DC45B9" w14:textId="77777777" w:rsidR="003841FB" w:rsidRDefault="003841FB" w:rsidP="00E251C8">
            <w:pPr>
              <w:pStyle w:val="TableParagraph"/>
              <w:spacing w:before="1"/>
              <w:rPr>
                <w:rFonts w:ascii="Times New Roman"/>
                <w:sz w:val="15"/>
              </w:rPr>
            </w:pPr>
          </w:p>
          <w:p w14:paraId="756B9701" w14:textId="77777777" w:rsidR="003841FB" w:rsidRDefault="003841FB" w:rsidP="00E251C8">
            <w:pPr>
              <w:pStyle w:val="TableParagraph"/>
              <w:spacing w:line="244" w:lineRule="auto"/>
              <w:ind w:left="318" w:right="108" w:hanging="195"/>
              <w:rPr>
                <w:b/>
                <w:sz w:val="16"/>
              </w:rPr>
            </w:pPr>
            <w:r>
              <w:rPr>
                <w:b/>
                <w:sz w:val="16"/>
              </w:rPr>
              <w:t>FORTALECIMIENTO Y ARTICULACIÓN</w:t>
            </w:r>
          </w:p>
        </w:tc>
        <w:tc>
          <w:tcPr>
            <w:tcW w:w="452" w:type="dxa"/>
            <w:shd w:val="clear" w:color="auto" w:fill="DBE5F1" w:themeFill="accent1" w:themeFillTint="33"/>
            <w:textDirection w:val="btLr"/>
          </w:tcPr>
          <w:p w14:paraId="3B8D0889" w14:textId="77777777" w:rsidR="003841FB" w:rsidRDefault="003841FB" w:rsidP="00E251C8">
            <w:pPr>
              <w:pStyle w:val="TableParagraph"/>
              <w:spacing w:before="127"/>
              <w:ind w:left="579" w:right="579"/>
              <w:jc w:val="center"/>
              <w:rPr>
                <w:b/>
                <w:sz w:val="16"/>
              </w:rPr>
            </w:pPr>
            <w:r>
              <w:rPr>
                <w:b/>
                <w:sz w:val="16"/>
              </w:rPr>
              <w:t>TOTAL</w:t>
            </w:r>
          </w:p>
        </w:tc>
      </w:tr>
      <w:tr w:rsidR="003841FB" w14:paraId="6B5EF32B" w14:textId="77777777" w:rsidTr="00E251C8">
        <w:trPr>
          <w:trHeight w:val="628"/>
        </w:trPr>
        <w:tc>
          <w:tcPr>
            <w:tcW w:w="744" w:type="dxa"/>
          </w:tcPr>
          <w:p w14:paraId="41764C8E" w14:textId="77777777" w:rsidR="003841FB" w:rsidRDefault="003841FB" w:rsidP="00E251C8">
            <w:pPr>
              <w:pStyle w:val="TableParagraph"/>
              <w:spacing w:before="3"/>
              <w:rPr>
                <w:rFonts w:ascii="Times New Roman"/>
                <w:sz w:val="18"/>
              </w:rPr>
            </w:pPr>
          </w:p>
          <w:p w14:paraId="7263AE49" w14:textId="77777777" w:rsidR="003841FB" w:rsidRDefault="003841FB" w:rsidP="00E251C8">
            <w:pPr>
              <w:pStyle w:val="TableParagraph"/>
              <w:spacing w:before="1"/>
              <w:ind w:left="331"/>
              <w:rPr>
                <w:sz w:val="18"/>
              </w:rPr>
            </w:pPr>
            <w:r>
              <w:rPr>
                <w:sz w:val="18"/>
              </w:rPr>
              <w:t>1</w:t>
            </w:r>
          </w:p>
        </w:tc>
        <w:tc>
          <w:tcPr>
            <w:tcW w:w="4923" w:type="dxa"/>
          </w:tcPr>
          <w:p w14:paraId="75222A64" w14:textId="77777777" w:rsidR="003841FB" w:rsidRPr="0072012B" w:rsidRDefault="003841FB" w:rsidP="00E251C8">
            <w:pPr>
              <w:pStyle w:val="TableParagraph"/>
              <w:spacing w:before="3"/>
              <w:rPr>
                <w:rFonts w:ascii="Arial" w:hAnsi="Arial" w:cs="Arial"/>
                <w:i/>
                <w:sz w:val="20"/>
              </w:rPr>
            </w:pPr>
          </w:p>
          <w:p w14:paraId="3AC1328B" w14:textId="77777777" w:rsidR="003841FB" w:rsidRPr="0072012B" w:rsidRDefault="003841FB" w:rsidP="00E251C8">
            <w:pPr>
              <w:pStyle w:val="TableParagraph"/>
              <w:spacing w:before="1"/>
              <w:ind w:left="107"/>
              <w:rPr>
                <w:rFonts w:ascii="Arial" w:hAnsi="Arial" w:cs="Arial"/>
                <w:i/>
                <w:sz w:val="20"/>
              </w:rPr>
            </w:pPr>
            <w:r w:rsidRPr="0072012B">
              <w:rPr>
                <w:rFonts w:ascii="Arial" w:hAnsi="Arial" w:cs="Arial"/>
                <w:i/>
                <w:sz w:val="20"/>
              </w:rPr>
              <w:t>Espacios inadecuados para el almacenamiento de documentos</w:t>
            </w:r>
          </w:p>
        </w:tc>
        <w:tc>
          <w:tcPr>
            <w:tcW w:w="708" w:type="dxa"/>
          </w:tcPr>
          <w:p w14:paraId="20BCCDD9" w14:textId="0D1B4676" w:rsidR="003841FB" w:rsidRDefault="00D232A5" w:rsidP="00E251C8">
            <w:pPr>
              <w:pStyle w:val="TableParagraph"/>
              <w:spacing w:before="1"/>
              <w:ind w:left="8"/>
              <w:jc w:val="center"/>
              <w:rPr>
                <w:sz w:val="18"/>
              </w:rPr>
            </w:pPr>
            <w:r>
              <w:rPr>
                <w:sz w:val="18"/>
              </w:rPr>
              <w:t>2</w:t>
            </w:r>
          </w:p>
        </w:tc>
        <w:tc>
          <w:tcPr>
            <w:tcW w:w="566" w:type="dxa"/>
          </w:tcPr>
          <w:p w14:paraId="0631BF06" w14:textId="6A6AC63A" w:rsidR="003841FB" w:rsidRDefault="00D232A5" w:rsidP="00E251C8">
            <w:pPr>
              <w:pStyle w:val="TableParagraph"/>
              <w:spacing w:before="1"/>
              <w:ind w:left="11"/>
              <w:jc w:val="center"/>
              <w:rPr>
                <w:sz w:val="18"/>
              </w:rPr>
            </w:pPr>
            <w:r>
              <w:rPr>
                <w:sz w:val="18"/>
              </w:rPr>
              <w:t>1</w:t>
            </w:r>
          </w:p>
        </w:tc>
        <w:tc>
          <w:tcPr>
            <w:tcW w:w="708" w:type="dxa"/>
          </w:tcPr>
          <w:p w14:paraId="3D79FDB4" w14:textId="1D43831A" w:rsidR="003841FB" w:rsidRDefault="00D232A5" w:rsidP="00E251C8">
            <w:pPr>
              <w:pStyle w:val="TableParagraph"/>
              <w:spacing w:before="1"/>
              <w:ind w:left="9"/>
              <w:jc w:val="center"/>
              <w:rPr>
                <w:sz w:val="18"/>
              </w:rPr>
            </w:pPr>
            <w:r>
              <w:rPr>
                <w:sz w:val="18"/>
              </w:rPr>
              <w:t>2</w:t>
            </w:r>
          </w:p>
        </w:tc>
        <w:tc>
          <w:tcPr>
            <w:tcW w:w="853" w:type="dxa"/>
          </w:tcPr>
          <w:p w14:paraId="0C06C8E5" w14:textId="420942BA" w:rsidR="003841FB" w:rsidRDefault="00D232A5" w:rsidP="00E251C8">
            <w:pPr>
              <w:pStyle w:val="TableParagraph"/>
              <w:spacing w:before="1"/>
              <w:ind w:left="9"/>
              <w:jc w:val="center"/>
              <w:rPr>
                <w:sz w:val="18"/>
              </w:rPr>
            </w:pPr>
            <w:r>
              <w:rPr>
                <w:sz w:val="18"/>
              </w:rPr>
              <w:t>3</w:t>
            </w:r>
          </w:p>
        </w:tc>
        <w:tc>
          <w:tcPr>
            <w:tcW w:w="728" w:type="dxa"/>
          </w:tcPr>
          <w:p w14:paraId="7B55BF3F" w14:textId="7851C1F1" w:rsidR="003841FB" w:rsidRDefault="00D232A5" w:rsidP="00E251C8">
            <w:pPr>
              <w:pStyle w:val="TableParagraph"/>
              <w:spacing w:before="1"/>
              <w:ind w:left="7"/>
              <w:jc w:val="center"/>
              <w:rPr>
                <w:sz w:val="18"/>
              </w:rPr>
            </w:pPr>
            <w:r>
              <w:rPr>
                <w:sz w:val="18"/>
              </w:rPr>
              <w:t>3</w:t>
            </w:r>
          </w:p>
        </w:tc>
        <w:tc>
          <w:tcPr>
            <w:tcW w:w="452" w:type="dxa"/>
          </w:tcPr>
          <w:p w14:paraId="2396CDB9" w14:textId="05B9098D" w:rsidR="003841FB" w:rsidRDefault="00111260" w:rsidP="00E251C8">
            <w:pPr>
              <w:pStyle w:val="TableParagraph"/>
              <w:spacing w:before="1"/>
              <w:ind w:left="104"/>
              <w:rPr>
                <w:b/>
                <w:sz w:val="18"/>
              </w:rPr>
            </w:pPr>
            <w:r>
              <w:rPr>
                <w:b/>
                <w:sz w:val="18"/>
              </w:rPr>
              <w:t>11</w:t>
            </w:r>
          </w:p>
        </w:tc>
      </w:tr>
      <w:tr w:rsidR="003841FB" w14:paraId="379D4D85" w14:textId="77777777" w:rsidTr="00E251C8">
        <w:trPr>
          <w:trHeight w:val="630"/>
        </w:trPr>
        <w:tc>
          <w:tcPr>
            <w:tcW w:w="744" w:type="dxa"/>
          </w:tcPr>
          <w:p w14:paraId="34A3A4F8" w14:textId="77777777" w:rsidR="003841FB" w:rsidRDefault="003841FB" w:rsidP="00E251C8">
            <w:pPr>
              <w:pStyle w:val="TableParagraph"/>
              <w:spacing w:before="3"/>
              <w:rPr>
                <w:rFonts w:ascii="Times New Roman"/>
                <w:sz w:val="18"/>
              </w:rPr>
            </w:pPr>
          </w:p>
          <w:p w14:paraId="04FC8AC0" w14:textId="77777777" w:rsidR="003841FB" w:rsidRDefault="003841FB" w:rsidP="00E251C8">
            <w:pPr>
              <w:pStyle w:val="TableParagraph"/>
              <w:ind w:left="331"/>
              <w:rPr>
                <w:sz w:val="18"/>
              </w:rPr>
            </w:pPr>
            <w:r>
              <w:rPr>
                <w:sz w:val="18"/>
              </w:rPr>
              <w:t>2</w:t>
            </w:r>
          </w:p>
        </w:tc>
        <w:tc>
          <w:tcPr>
            <w:tcW w:w="4923" w:type="dxa"/>
          </w:tcPr>
          <w:p w14:paraId="67639441" w14:textId="77777777" w:rsidR="003841FB" w:rsidRPr="0072012B" w:rsidRDefault="003841FB" w:rsidP="00E251C8">
            <w:pPr>
              <w:pStyle w:val="TableParagraph"/>
              <w:spacing w:before="107"/>
              <w:ind w:left="107"/>
              <w:rPr>
                <w:rFonts w:ascii="Arial" w:hAnsi="Arial" w:cs="Arial"/>
                <w:i/>
                <w:sz w:val="20"/>
              </w:rPr>
            </w:pPr>
            <w:r w:rsidRPr="0072012B">
              <w:rPr>
                <w:rFonts w:ascii="Arial" w:hAnsi="Arial" w:cs="Arial"/>
                <w:i/>
                <w:sz w:val="20"/>
              </w:rPr>
              <w:t>Instrumentos Archivísticos faltantes, incompletos, desactualizados o con errores de estructuración</w:t>
            </w:r>
          </w:p>
        </w:tc>
        <w:tc>
          <w:tcPr>
            <w:tcW w:w="708" w:type="dxa"/>
          </w:tcPr>
          <w:p w14:paraId="723B7DC4" w14:textId="38E0EF7B" w:rsidR="003841FB" w:rsidRDefault="00111260" w:rsidP="00E251C8">
            <w:pPr>
              <w:pStyle w:val="TableParagraph"/>
              <w:ind w:left="8"/>
              <w:jc w:val="center"/>
              <w:rPr>
                <w:sz w:val="18"/>
              </w:rPr>
            </w:pPr>
            <w:r>
              <w:rPr>
                <w:sz w:val="18"/>
              </w:rPr>
              <w:t>3</w:t>
            </w:r>
          </w:p>
        </w:tc>
        <w:tc>
          <w:tcPr>
            <w:tcW w:w="566" w:type="dxa"/>
          </w:tcPr>
          <w:p w14:paraId="6F54C794" w14:textId="6D9E6194" w:rsidR="003841FB" w:rsidRDefault="00111260" w:rsidP="00E251C8">
            <w:pPr>
              <w:pStyle w:val="TableParagraph"/>
              <w:ind w:left="11"/>
              <w:jc w:val="center"/>
              <w:rPr>
                <w:sz w:val="18"/>
              </w:rPr>
            </w:pPr>
            <w:r>
              <w:rPr>
                <w:sz w:val="18"/>
              </w:rPr>
              <w:t>3</w:t>
            </w:r>
          </w:p>
        </w:tc>
        <w:tc>
          <w:tcPr>
            <w:tcW w:w="708" w:type="dxa"/>
          </w:tcPr>
          <w:p w14:paraId="227970E1" w14:textId="1876C11E" w:rsidR="003841FB" w:rsidRDefault="00111260" w:rsidP="00E251C8">
            <w:pPr>
              <w:pStyle w:val="TableParagraph"/>
              <w:ind w:left="9"/>
              <w:jc w:val="center"/>
              <w:rPr>
                <w:sz w:val="18"/>
              </w:rPr>
            </w:pPr>
            <w:r>
              <w:rPr>
                <w:sz w:val="18"/>
              </w:rPr>
              <w:t>3</w:t>
            </w:r>
          </w:p>
        </w:tc>
        <w:tc>
          <w:tcPr>
            <w:tcW w:w="853" w:type="dxa"/>
          </w:tcPr>
          <w:p w14:paraId="27EC21CF" w14:textId="0BB14750" w:rsidR="003841FB" w:rsidRDefault="00111260" w:rsidP="00E251C8">
            <w:pPr>
              <w:pStyle w:val="TableParagraph"/>
              <w:ind w:left="9"/>
              <w:jc w:val="center"/>
              <w:rPr>
                <w:sz w:val="18"/>
              </w:rPr>
            </w:pPr>
            <w:r>
              <w:rPr>
                <w:sz w:val="18"/>
              </w:rPr>
              <w:t>3</w:t>
            </w:r>
          </w:p>
        </w:tc>
        <w:tc>
          <w:tcPr>
            <w:tcW w:w="728" w:type="dxa"/>
          </w:tcPr>
          <w:p w14:paraId="28D9D346" w14:textId="15BFA168" w:rsidR="003841FB" w:rsidRDefault="00111260" w:rsidP="00E251C8">
            <w:pPr>
              <w:pStyle w:val="TableParagraph"/>
              <w:ind w:left="7"/>
              <w:jc w:val="center"/>
              <w:rPr>
                <w:sz w:val="18"/>
              </w:rPr>
            </w:pPr>
            <w:r>
              <w:rPr>
                <w:sz w:val="18"/>
              </w:rPr>
              <w:t>3</w:t>
            </w:r>
          </w:p>
        </w:tc>
        <w:tc>
          <w:tcPr>
            <w:tcW w:w="452" w:type="dxa"/>
          </w:tcPr>
          <w:p w14:paraId="478AEC70" w14:textId="728BA169" w:rsidR="003841FB" w:rsidRDefault="00111260" w:rsidP="00E251C8">
            <w:pPr>
              <w:pStyle w:val="TableParagraph"/>
              <w:ind w:left="104"/>
              <w:rPr>
                <w:b/>
                <w:sz w:val="18"/>
              </w:rPr>
            </w:pPr>
            <w:r>
              <w:rPr>
                <w:b/>
                <w:sz w:val="18"/>
              </w:rPr>
              <w:t>15</w:t>
            </w:r>
          </w:p>
        </w:tc>
      </w:tr>
      <w:tr w:rsidR="003841FB" w14:paraId="6B8948D0" w14:textId="77777777" w:rsidTr="00E251C8">
        <w:trPr>
          <w:trHeight w:val="628"/>
        </w:trPr>
        <w:tc>
          <w:tcPr>
            <w:tcW w:w="744" w:type="dxa"/>
          </w:tcPr>
          <w:p w14:paraId="28B3B013" w14:textId="77777777" w:rsidR="003841FB" w:rsidRDefault="003841FB" w:rsidP="00E251C8">
            <w:pPr>
              <w:pStyle w:val="TableParagraph"/>
              <w:spacing w:before="3"/>
              <w:rPr>
                <w:rFonts w:ascii="Times New Roman"/>
                <w:sz w:val="18"/>
              </w:rPr>
            </w:pPr>
          </w:p>
          <w:p w14:paraId="10768AB1" w14:textId="77777777" w:rsidR="003841FB" w:rsidRDefault="003841FB" w:rsidP="00E251C8">
            <w:pPr>
              <w:pStyle w:val="TableParagraph"/>
              <w:ind w:left="331"/>
              <w:rPr>
                <w:sz w:val="18"/>
              </w:rPr>
            </w:pPr>
            <w:r>
              <w:rPr>
                <w:sz w:val="18"/>
              </w:rPr>
              <w:t>3</w:t>
            </w:r>
          </w:p>
        </w:tc>
        <w:tc>
          <w:tcPr>
            <w:tcW w:w="4923" w:type="dxa"/>
          </w:tcPr>
          <w:p w14:paraId="2EB36E36" w14:textId="77777777" w:rsidR="003841FB" w:rsidRPr="0072012B" w:rsidRDefault="003841FB" w:rsidP="00E251C8">
            <w:pPr>
              <w:pStyle w:val="TableParagraph"/>
              <w:spacing w:before="107"/>
              <w:ind w:left="107" w:right="25"/>
              <w:rPr>
                <w:rFonts w:ascii="Arial" w:hAnsi="Arial" w:cs="Arial"/>
                <w:i/>
                <w:sz w:val="20"/>
              </w:rPr>
            </w:pPr>
            <w:r w:rsidRPr="0072012B">
              <w:rPr>
                <w:rFonts w:ascii="Arial" w:hAnsi="Arial" w:cs="Arial"/>
                <w:i/>
                <w:sz w:val="20"/>
              </w:rPr>
              <w:t>Aplicativos para la Gestión Documental que no cumplen con los principios establecidos</w:t>
            </w:r>
          </w:p>
        </w:tc>
        <w:tc>
          <w:tcPr>
            <w:tcW w:w="708" w:type="dxa"/>
          </w:tcPr>
          <w:p w14:paraId="3497D327" w14:textId="7846A58C" w:rsidR="003841FB" w:rsidRDefault="00D232A5" w:rsidP="00E251C8">
            <w:pPr>
              <w:pStyle w:val="TableParagraph"/>
              <w:ind w:left="8"/>
              <w:jc w:val="center"/>
              <w:rPr>
                <w:sz w:val="18"/>
              </w:rPr>
            </w:pPr>
            <w:r>
              <w:rPr>
                <w:sz w:val="18"/>
              </w:rPr>
              <w:t>2</w:t>
            </w:r>
          </w:p>
        </w:tc>
        <w:tc>
          <w:tcPr>
            <w:tcW w:w="566" w:type="dxa"/>
          </w:tcPr>
          <w:p w14:paraId="3F8C4839" w14:textId="4949F2A8" w:rsidR="003841FB" w:rsidRDefault="00D232A5" w:rsidP="00E251C8">
            <w:pPr>
              <w:pStyle w:val="TableParagraph"/>
              <w:ind w:left="11"/>
              <w:jc w:val="center"/>
              <w:rPr>
                <w:sz w:val="18"/>
              </w:rPr>
            </w:pPr>
            <w:r>
              <w:rPr>
                <w:sz w:val="18"/>
              </w:rPr>
              <w:t>2</w:t>
            </w:r>
          </w:p>
        </w:tc>
        <w:tc>
          <w:tcPr>
            <w:tcW w:w="708" w:type="dxa"/>
          </w:tcPr>
          <w:p w14:paraId="03BB905F" w14:textId="3748B51A" w:rsidR="003841FB" w:rsidRDefault="00111260" w:rsidP="00E251C8">
            <w:pPr>
              <w:pStyle w:val="TableParagraph"/>
              <w:ind w:left="9"/>
              <w:jc w:val="center"/>
              <w:rPr>
                <w:sz w:val="18"/>
              </w:rPr>
            </w:pPr>
            <w:r>
              <w:rPr>
                <w:sz w:val="18"/>
              </w:rPr>
              <w:t>2</w:t>
            </w:r>
          </w:p>
        </w:tc>
        <w:tc>
          <w:tcPr>
            <w:tcW w:w="853" w:type="dxa"/>
          </w:tcPr>
          <w:p w14:paraId="4D9E41EF" w14:textId="7B58799D" w:rsidR="003841FB" w:rsidRDefault="00111260" w:rsidP="00E251C8">
            <w:pPr>
              <w:pStyle w:val="TableParagraph"/>
              <w:ind w:left="9"/>
              <w:jc w:val="center"/>
              <w:rPr>
                <w:sz w:val="18"/>
              </w:rPr>
            </w:pPr>
            <w:r>
              <w:rPr>
                <w:sz w:val="18"/>
              </w:rPr>
              <w:t>2</w:t>
            </w:r>
          </w:p>
        </w:tc>
        <w:tc>
          <w:tcPr>
            <w:tcW w:w="728" w:type="dxa"/>
          </w:tcPr>
          <w:p w14:paraId="4B545B38" w14:textId="0C3E6DB4" w:rsidR="003841FB" w:rsidRDefault="00111260" w:rsidP="00E251C8">
            <w:pPr>
              <w:pStyle w:val="TableParagraph"/>
              <w:ind w:left="7"/>
              <w:jc w:val="center"/>
              <w:rPr>
                <w:sz w:val="18"/>
              </w:rPr>
            </w:pPr>
            <w:r>
              <w:rPr>
                <w:sz w:val="18"/>
              </w:rPr>
              <w:t>2</w:t>
            </w:r>
          </w:p>
        </w:tc>
        <w:tc>
          <w:tcPr>
            <w:tcW w:w="452" w:type="dxa"/>
          </w:tcPr>
          <w:p w14:paraId="7E3C54AC" w14:textId="65C6C2D9" w:rsidR="003841FB" w:rsidRDefault="00111260" w:rsidP="00E251C8">
            <w:pPr>
              <w:pStyle w:val="TableParagraph"/>
              <w:ind w:left="104"/>
              <w:rPr>
                <w:b/>
                <w:sz w:val="18"/>
              </w:rPr>
            </w:pPr>
            <w:r>
              <w:rPr>
                <w:b/>
                <w:sz w:val="18"/>
              </w:rPr>
              <w:t>10</w:t>
            </w:r>
          </w:p>
        </w:tc>
      </w:tr>
      <w:tr w:rsidR="003841FB" w14:paraId="1962CD53" w14:textId="77777777" w:rsidTr="00E251C8">
        <w:trPr>
          <w:trHeight w:val="340"/>
        </w:trPr>
        <w:tc>
          <w:tcPr>
            <w:tcW w:w="744" w:type="dxa"/>
          </w:tcPr>
          <w:p w14:paraId="0CBB36FF" w14:textId="77777777" w:rsidR="003841FB" w:rsidRDefault="003841FB" w:rsidP="00E251C8">
            <w:pPr>
              <w:pStyle w:val="TableParagraph"/>
              <w:spacing w:before="66"/>
              <w:ind w:left="331"/>
              <w:rPr>
                <w:sz w:val="18"/>
              </w:rPr>
            </w:pPr>
            <w:r>
              <w:rPr>
                <w:sz w:val="18"/>
              </w:rPr>
              <w:t>4</w:t>
            </w:r>
          </w:p>
        </w:tc>
        <w:tc>
          <w:tcPr>
            <w:tcW w:w="4923" w:type="dxa"/>
          </w:tcPr>
          <w:p w14:paraId="0539899D" w14:textId="77777777" w:rsidR="003841FB" w:rsidRPr="0072012B" w:rsidRDefault="003841FB" w:rsidP="00E251C8">
            <w:pPr>
              <w:pStyle w:val="TableParagraph"/>
              <w:spacing w:before="66"/>
              <w:ind w:left="107"/>
              <w:rPr>
                <w:rFonts w:ascii="Arial" w:hAnsi="Arial" w:cs="Arial"/>
                <w:i/>
                <w:sz w:val="20"/>
              </w:rPr>
            </w:pPr>
            <w:r w:rsidRPr="0072012B">
              <w:rPr>
                <w:rFonts w:ascii="Arial" w:hAnsi="Arial" w:cs="Arial"/>
                <w:i/>
                <w:sz w:val="20"/>
              </w:rPr>
              <w:t>Planillas manuales para el control de la Gestión Documental</w:t>
            </w:r>
          </w:p>
        </w:tc>
        <w:tc>
          <w:tcPr>
            <w:tcW w:w="708" w:type="dxa"/>
          </w:tcPr>
          <w:p w14:paraId="0B610FA0" w14:textId="152DF359" w:rsidR="003841FB" w:rsidRDefault="00111260" w:rsidP="00E251C8">
            <w:pPr>
              <w:pStyle w:val="TableParagraph"/>
              <w:spacing w:before="66"/>
              <w:ind w:left="8"/>
              <w:jc w:val="center"/>
              <w:rPr>
                <w:sz w:val="18"/>
              </w:rPr>
            </w:pPr>
            <w:r>
              <w:rPr>
                <w:sz w:val="18"/>
              </w:rPr>
              <w:t>2</w:t>
            </w:r>
          </w:p>
        </w:tc>
        <w:tc>
          <w:tcPr>
            <w:tcW w:w="566" w:type="dxa"/>
          </w:tcPr>
          <w:p w14:paraId="25A11A75" w14:textId="1EDD621E" w:rsidR="003841FB" w:rsidRDefault="00111260" w:rsidP="00E251C8">
            <w:pPr>
              <w:pStyle w:val="TableParagraph"/>
              <w:spacing w:before="66"/>
              <w:ind w:left="11"/>
              <w:jc w:val="center"/>
              <w:rPr>
                <w:sz w:val="18"/>
              </w:rPr>
            </w:pPr>
            <w:r>
              <w:rPr>
                <w:sz w:val="18"/>
              </w:rPr>
              <w:t>2</w:t>
            </w:r>
          </w:p>
        </w:tc>
        <w:tc>
          <w:tcPr>
            <w:tcW w:w="708" w:type="dxa"/>
          </w:tcPr>
          <w:p w14:paraId="3080D039" w14:textId="2E09E900" w:rsidR="003841FB" w:rsidRDefault="00111260" w:rsidP="00E251C8">
            <w:pPr>
              <w:pStyle w:val="TableParagraph"/>
              <w:spacing w:before="66"/>
              <w:ind w:left="9"/>
              <w:jc w:val="center"/>
              <w:rPr>
                <w:sz w:val="18"/>
              </w:rPr>
            </w:pPr>
            <w:r>
              <w:rPr>
                <w:sz w:val="18"/>
              </w:rPr>
              <w:t>2</w:t>
            </w:r>
          </w:p>
        </w:tc>
        <w:tc>
          <w:tcPr>
            <w:tcW w:w="853" w:type="dxa"/>
          </w:tcPr>
          <w:p w14:paraId="58C0ECC1" w14:textId="4D3C5F25" w:rsidR="003841FB" w:rsidRDefault="00111260" w:rsidP="00E251C8">
            <w:pPr>
              <w:pStyle w:val="TableParagraph"/>
              <w:spacing w:before="66"/>
              <w:ind w:left="9"/>
              <w:jc w:val="center"/>
              <w:rPr>
                <w:sz w:val="18"/>
              </w:rPr>
            </w:pPr>
            <w:r>
              <w:rPr>
                <w:sz w:val="18"/>
              </w:rPr>
              <w:t>2</w:t>
            </w:r>
          </w:p>
        </w:tc>
        <w:tc>
          <w:tcPr>
            <w:tcW w:w="728" w:type="dxa"/>
          </w:tcPr>
          <w:p w14:paraId="7C477DFA" w14:textId="201AE67C" w:rsidR="003841FB" w:rsidRDefault="00111260" w:rsidP="00E251C8">
            <w:pPr>
              <w:pStyle w:val="TableParagraph"/>
              <w:spacing w:before="66"/>
              <w:ind w:left="7"/>
              <w:jc w:val="center"/>
              <w:rPr>
                <w:sz w:val="18"/>
              </w:rPr>
            </w:pPr>
            <w:r>
              <w:rPr>
                <w:sz w:val="18"/>
              </w:rPr>
              <w:t>3</w:t>
            </w:r>
          </w:p>
        </w:tc>
        <w:tc>
          <w:tcPr>
            <w:tcW w:w="452" w:type="dxa"/>
          </w:tcPr>
          <w:p w14:paraId="5DB8E62A" w14:textId="47902807" w:rsidR="003841FB" w:rsidRDefault="00111260" w:rsidP="00E251C8">
            <w:pPr>
              <w:pStyle w:val="TableParagraph"/>
              <w:spacing w:before="66"/>
              <w:ind w:left="140"/>
              <w:rPr>
                <w:b/>
                <w:sz w:val="18"/>
              </w:rPr>
            </w:pPr>
            <w:r>
              <w:rPr>
                <w:b/>
                <w:sz w:val="18"/>
              </w:rPr>
              <w:t>11</w:t>
            </w:r>
          </w:p>
        </w:tc>
      </w:tr>
      <w:tr w:rsidR="003841FB" w14:paraId="0F3AD82B" w14:textId="77777777" w:rsidTr="00E251C8">
        <w:trPr>
          <w:trHeight w:val="695"/>
        </w:trPr>
        <w:tc>
          <w:tcPr>
            <w:tcW w:w="744" w:type="dxa"/>
          </w:tcPr>
          <w:p w14:paraId="7E6BAA7D" w14:textId="77777777" w:rsidR="003841FB" w:rsidRDefault="003841FB" w:rsidP="00E251C8">
            <w:pPr>
              <w:pStyle w:val="TableParagraph"/>
              <w:spacing w:before="2"/>
              <w:rPr>
                <w:rFonts w:ascii="Times New Roman"/>
                <w:sz w:val="21"/>
              </w:rPr>
            </w:pPr>
          </w:p>
          <w:p w14:paraId="0378663D" w14:textId="77777777" w:rsidR="003841FB" w:rsidRDefault="003841FB" w:rsidP="00E251C8">
            <w:pPr>
              <w:pStyle w:val="TableParagraph"/>
              <w:ind w:left="331"/>
              <w:rPr>
                <w:sz w:val="18"/>
              </w:rPr>
            </w:pPr>
            <w:r>
              <w:rPr>
                <w:sz w:val="18"/>
              </w:rPr>
              <w:t>5</w:t>
            </w:r>
          </w:p>
        </w:tc>
        <w:tc>
          <w:tcPr>
            <w:tcW w:w="4923" w:type="dxa"/>
          </w:tcPr>
          <w:p w14:paraId="3CF6EA22" w14:textId="77777777" w:rsidR="003841FB" w:rsidRPr="0072012B" w:rsidRDefault="003841FB" w:rsidP="00E251C8">
            <w:pPr>
              <w:pStyle w:val="TableParagraph"/>
              <w:spacing w:before="140"/>
              <w:ind w:left="107"/>
              <w:rPr>
                <w:rFonts w:ascii="Arial" w:hAnsi="Arial" w:cs="Arial"/>
                <w:i/>
                <w:sz w:val="20"/>
              </w:rPr>
            </w:pPr>
            <w:r w:rsidRPr="0072012B">
              <w:rPr>
                <w:rFonts w:ascii="Arial" w:hAnsi="Arial" w:cs="Arial"/>
                <w:i/>
                <w:sz w:val="20"/>
              </w:rPr>
              <w:t>La capacidad instalada es insuficiente e inadecuada para el volumen de producción documental de la Entidad</w:t>
            </w:r>
          </w:p>
        </w:tc>
        <w:tc>
          <w:tcPr>
            <w:tcW w:w="708" w:type="dxa"/>
          </w:tcPr>
          <w:p w14:paraId="6780E820" w14:textId="2087BF59" w:rsidR="003841FB" w:rsidRDefault="00111260" w:rsidP="00E251C8">
            <w:pPr>
              <w:pStyle w:val="TableParagraph"/>
              <w:ind w:left="8"/>
              <w:jc w:val="center"/>
              <w:rPr>
                <w:sz w:val="18"/>
              </w:rPr>
            </w:pPr>
            <w:r>
              <w:rPr>
                <w:sz w:val="18"/>
              </w:rPr>
              <w:t>3</w:t>
            </w:r>
          </w:p>
        </w:tc>
        <w:tc>
          <w:tcPr>
            <w:tcW w:w="566" w:type="dxa"/>
          </w:tcPr>
          <w:p w14:paraId="5756024B" w14:textId="12C4811E" w:rsidR="003841FB" w:rsidRDefault="00111260" w:rsidP="00E251C8">
            <w:pPr>
              <w:pStyle w:val="TableParagraph"/>
              <w:ind w:left="11"/>
              <w:jc w:val="center"/>
              <w:rPr>
                <w:sz w:val="18"/>
              </w:rPr>
            </w:pPr>
            <w:r>
              <w:rPr>
                <w:sz w:val="18"/>
              </w:rPr>
              <w:t>3</w:t>
            </w:r>
          </w:p>
        </w:tc>
        <w:tc>
          <w:tcPr>
            <w:tcW w:w="708" w:type="dxa"/>
          </w:tcPr>
          <w:p w14:paraId="19A2DBF4" w14:textId="179A0FD4" w:rsidR="003841FB" w:rsidRDefault="00111260" w:rsidP="00E251C8">
            <w:pPr>
              <w:pStyle w:val="TableParagraph"/>
              <w:ind w:left="9"/>
              <w:jc w:val="center"/>
              <w:rPr>
                <w:sz w:val="18"/>
              </w:rPr>
            </w:pPr>
            <w:r>
              <w:rPr>
                <w:sz w:val="18"/>
              </w:rPr>
              <w:t>3</w:t>
            </w:r>
          </w:p>
        </w:tc>
        <w:tc>
          <w:tcPr>
            <w:tcW w:w="853" w:type="dxa"/>
          </w:tcPr>
          <w:p w14:paraId="17DCD7EA" w14:textId="0C5DE6C6" w:rsidR="003841FB" w:rsidRDefault="00111260" w:rsidP="00E251C8">
            <w:pPr>
              <w:pStyle w:val="TableParagraph"/>
              <w:ind w:left="9"/>
              <w:jc w:val="center"/>
              <w:rPr>
                <w:sz w:val="18"/>
              </w:rPr>
            </w:pPr>
            <w:r>
              <w:rPr>
                <w:sz w:val="18"/>
              </w:rPr>
              <w:t>3</w:t>
            </w:r>
          </w:p>
        </w:tc>
        <w:tc>
          <w:tcPr>
            <w:tcW w:w="728" w:type="dxa"/>
          </w:tcPr>
          <w:p w14:paraId="0E53EF4C" w14:textId="096AFA99" w:rsidR="003841FB" w:rsidRDefault="00111260" w:rsidP="00E251C8">
            <w:pPr>
              <w:pStyle w:val="TableParagraph"/>
              <w:ind w:left="7"/>
              <w:jc w:val="center"/>
              <w:rPr>
                <w:sz w:val="18"/>
              </w:rPr>
            </w:pPr>
            <w:r>
              <w:rPr>
                <w:sz w:val="18"/>
              </w:rPr>
              <w:t>3</w:t>
            </w:r>
          </w:p>
        </w:tc>
        <w:tc>
          <w:tcPr>
            <w:tcW w:w="452" w:type="dxa"/>
          </w:tcPr>
          <w:p w14:paraId="450FEE6E" w14:textId="250F884A" w:rsidR="003841FB" w:rsidRDefault="00111260" w:rsidP="00E251C8">
            <w:pPr>
              <w:pStyle w:val="TableParagraph"/>
              <w:ind w:left="140"/>
              <w:rPr>
                <w:b/>
                <w:sz w:val="18"/>
              </w:rPr>
            </w:pPr>
            <w:r>
              <w:rPr>
                <w:b/>
                <w:sz w:val="18"/>
              </w:rPr>
              <w:t>15</w:t>
            </w:r>
          </w:p>
        </w:tc>
      </w:tr>
      <w:tr w:rsidR="003841FB" w14:paraId="640F67DA" w14:textId="77777777" w:rsidTr="00E251C8">
        <w:trPr>
          <w:trHeight w:val="551"/>
        </w:trPr>
        <w:tc>
          <w:tcPr>
            <w:tcW w:w="744" w:type="dxa"/>
          </w:tcPr>
          <w:p w14:paraId="5F8393CE" w14:textId="77777777" w:rsidR="003841FB" w:rsidRDefault="003841FB" w:rsidP="00E251C8">
            <w:pPr>
              <w:pStyle w:val="TableParagraph"/>
              <w:spacing w:before="172"/>
              <w:ind w:left="331"/>
              <w:rPr>
                <w:sz w:val="18"/>
              </w:rPr>
            </w:pPr>
            <w:r>
              <w:rPr>
                <w:sz w:val="18"/>
              </w:rPr>
              <w:t>6</w:t>
            </w:r>
          </w:p>
        </w:tc>
        <w:tc>
          <w:tcPr>
            <w:tcW w:w="4923" w:type="dxa"/>
          </w:tcPr>
          <w:p w14:paraId="55CA29CA" w14:textId="77777777" w:rsidR="003841FB" w:rsidRPr="0072012B" w:rsidRDefault="003841FB" w:rsidP="00E251C8">
            <w:pPr>
              <w:pStyle w:val="TableParagraph"/>
              <w:spacing w:before="172"/>
              <w:ind w:left="107"/>
              <w:rPr>
                <w:rFonts w:ascii="Arial" w:hAnsi="Arial" w:cs="Arial"/>
                <w:i/>
                <w:sz w:val="20"/>
              </w:rPr>
            </w:pPr>
            <w:r w:rsidRPr="0072012B">
              <w:rPr>
                <w:rFonts w:ascii="Arial" w:hAnsi="Arial" w:cs="Arial"/>
                <w:i/>
                <w:sz w:val="20"/>
              </w:rPr>
              <w:t>Documentación de procedimientos faltante o pendiente de actualización</w:t>
            </w:r>
          </w:p>
        </w:tc>
        <w:tc>
          <w:tcPr>
            <w:tcW w:w="708" w:type="dxa"/>
          </w:tcPr>
          <w:p w14:paraId="47B2100F" w14:textId="34EEE82E" w:rsidR="003841FB" w:rsidRDefault="00D232A5" w:rsidP="00E251C8">
            <w:pPr>
              <w:pStyle w:val="TableParagraph"/>
              <w:spacing w:before="172"/>
              <w:ind w:left="8"/>
              <w:jc w:val="center"/>
              <w:rPr>
                <w:sz w:val="18"/>
              </w:rPr>
            </w:pPr>
            <w:r>
              <w:rPr>
                <w:sz w:val="18"/>
              </w:rPr>
              <w:t>2</w:t>
            </w:r>
          </w:p>
        </w:tc>
        <w:tc>
          <w:tcPr>
            <w:tcW w:w="566" w:type="dxa"/>
          </w:tcPr>
          <w:p w14:paraId="151EFBF3" w14:textId="4C4DFBAF" w:rsidR="003841FB" w:rsidRDefault="00D232A5" w:rsidP="00E251C8">
            <w:pPr>
              <w:pStyle w:val="TableParagraph"/>
              <w:spacing w:before="172"/>
              <w:ind w:left="11"/>
              <w:jc w:val="center"/>
              <w:rPr>
                <w:sz w:val="18"/>
              </w:rPr>
            </w:pPr>
            <w:r>
              <w:rPr>
                <w:sz w:val="18"/>
              </w:rPr>
              <w:t>2</w:t>
            </w:r>
          </w:p>
        </w:tc>
        <w:tc>
          <w:tcPr>
            <w:tcW w:w="708" w:type="dxa"/>
          </w:tcPr>
          <w:p w14:paraId="60B44D5A" w14:textId="66BD53A5" w:rsidR="003841FB" w:rsidRDefault="00D232A5" w:rsidP="00E251C8">
            <w:pPr>
              <w:pStyle w:val="TableParagraph"/>
              <w:spacing w:before="172"/>
              <w:ind w:left="9"/>
              <w:jc w:val="center"/>
              <w:rPr>
                <w:sz w:val="18"/>
              </w:rPr>
            </w:pPr>
            <w:r>
              <w:rPr>
                <w:sz w:val="18"/>
              </w:rPr>
              <w:t>2</w:t>
            </w:r>
          </w:p>
        </w:tc>
        <w:tc>
          <w:tcPr>
            <w:tcW w:w="853" w:type="dxa"/>
          </w:tcPr>
          <w:p w14:paraId="000858C1" w14:textId="083ED070" w:rsidR="003841FB" w:rsidRDefault="00D232A5" w:rsidP="00E251C8">
            <w:pPr>
              <w:pStyle w:val="TableParagraph"/>
              <w:spacing w:before="172"/>
              <w:ind w:left="9"/>
              <w:jc w:val="center"/>
              <w:rPr>
                <w:sz w:val="18"/>
              </w:rPr>
            </w:pPr>
            <w:r>
              <w:rPr>
                <w:sz w:val="18"/>
              </w:rPr>
              <w:t>3</w:t>
            </w:r>
          </w:p>
        </w:tc>
        <w:tc>
          <w:tcPr>
            <w:tcW w:w="728" w:type="dxa"/>
          </w:tcPr>
          <w:p w14:paraId="5B419C88" w14:textId="6CCF16F3" w:rsidR="003841FB" w:rsidRDefault="00D232A5" w:rsidP="00E251C8">
            <w:pPr>
              <w:pStyle w:val="TableParagraph"/>
              <w:spacing w:before="172"/>
              <w:ind w:left="7"/>
              <w:jc w:val="center"/>
              <w:rPr>
                <w:sz w:val="18"/>
              </w:rPr>
            </w:pPr>
            <w:r>
              <w:rPr>
                <w:sz w:val="18"/>
              </w:rPr>
              <w:t>2</w:t>
            </w:r>
          </w:p>
        </w:tc>
        <w:tc>
          <w:tcPr>
            <w:tcW w:w="452" w:type="dxa"/>
          </w:tcPr>
          <w:p w14:paraId="7F1F04FD" w14:textId="776102F6" w:rsidR="003841FB" w:rsidRDefault="00111260" w:rsidP="00E251C8">
            <w:pPr>
              <w:pStyle w:val="TableParagraph"/>
              <w:spacing w:before="172"/>
              <w:ind w:left="140"/>
              <w:rPr>
                <w:b/>
                <w:sz w:val="18"/>
              </w:rPr>
            </w:pPr>
            <w:r>
              <w:rPr>
                <w:b/>
                <w:sz w:val="18"/>
              </w:rPr>
              <w:t>11</w:t>
            </w:r>
          </w:p>
        </w:tc>
      </w:tr>
      <w:tr w:rsidR="003841FB" w14:paraId="10C68CA5" w14:textId="77777777" w:rsidTr="00E251C8">
        <w:trPr>
          <w:trHeight w:val="489"/>
        </w:trPr>
        <w:tc>
          <w:tcPr>
            <w:tcW w:w="744" w:type="dxa"/>
          </w:tcPr>
          <w:p w14:paraId="3E0FFF78" w14:textId="77777777" w:rsidR="003841FB" w:rsidRDefault="003841FB" w:rsidP="00E251C8">
            <w:pPr>
              <w:pStyle w:val="TableParagraph"/>
              <w:spacing w:before="141"/>
              <w:ind w:left="331"/>
              <w:rPr>
                <w:sz w:val="18"/>
              </w:rPr>
            </w:pPr>
            <w:r>
              <w:rPr>
                <w:sz w:val="18"/>
              </w:rPr>
              <w:t>7</w:t>
            </w:r>
          </w:p>
        </w:tc>
        <w:tc>
          <w:tcPr>
            <w:tcW w:w="4923" w:type="dxa"/>
          </w:tcPr>
          <w:p w14:paraId="06C8804E" w14:textId="77777777" w:rsidR="003841FB" w:rsidRPr="0072012B" w:rsidRDefault="003841FB" w:rsidP="00E251C8">
            <w:pPr>
              <w:pStyle w:val="TableParagraph"/>
              <w:spacing w:before="141"/>
              <w:ind w:left="107"/>
              <w:rPr>
                <w:rFonts w:ascii="Arial" w:hAnsi="Arial" w:cs="Arial"/>
                <w:i/>
                <w:sz w:val="20"/>
              </w:rPr>
            </w:pPr>
            <w:r w:rsidRPr="0072012B">
              <w:rPr>
                <w:rFonts w:ascii="Arial" w:hAnsi="Arial" w:cs="Arial"/>
                <w:i/>
                <w:sz w:val="20"/>
              </w:rPr>
              <w:t>Atrasos en los distintos procesos de Gestión Documental</w:t>
            </w:r>
          </w:p>
        </w:tc>
        <w:tc>
          <w:tcPr>
            <w:tcW w:w="708" w:type="dxa"/>
          </w:tcPr>
          <w:p w14:paraId="54EEDE6A" w14:textId="5FB0664E" w:rsidR="003841FB" w:rsidRDefault="00D232A5" w:rsidP="00E251C8">
            <w:pPr>
              <w:pStyle w:val="TableParagraph"/>
              <w:spacing w:before="141"/>
              <w:ind w:left="8"/>
              <w:jc w:val="center"/>
              <w:rPr>
                <w:sz w:val="18"/>
              </w:rPr>
            </w:pPr>
            <w:r>
              <w:rPr>
                <w:sz w:val="18"/>
              </w:rPr>
              <w:t>1</w:t>
            </w:r>
          </w:p>
        </w:tc>
        <w:tc>
          <w:tcPr>
            <w:tcW w:w="566" w:type="dxa"/>
          </w:tcPr>
          <w:p w14:paraId="6AD77D8B" w14:textId="0D51AC42" w:rsidR="003841FB" w:rsidRDefault="00D232A5" w:rsidP="00E251C8">
            <w:pPr>
              <w:pStyle w:val="TableParagraph"/>
              <w:spacing w:before="141"/>
              <w:ind w:left="11"/>
              <w:jc w:val="center"/>
              <w:rPr>
                <w:sz w:val="18"/>
              </w:rPr>
            </w:pPr>
            <w:r>
              <w:rPr>
                <w:sz w:val="18"/>
              </w:rPr>
              <w:t>1</w:t>
            </w:r>
          </w:p>
        </w:tc>
        <w:tc>
          <w:tcPr>
            <w:tcW w:w="708" w:type="dxa"/>
          </w:tcPr>
          <w:p w14:paraId="67F8330E" w14:textId="114A255D" w:rsidR="003841FB" w:rsidRDefault="00D232A5" w:rsidP="00E251C8">
            <w:pPr>
              <w:pStyle w:val="TableParagraph"/>
              <w:spacing w:before="141"/>
              <w:ind w:left="9"/>
              <w:jc w:val="center"/>
              <w:rPr>
                <w:sz w:val="18"/>
              </w:rPr>
            </w:pPr>
            <w:r>
              <w:rPr>
                <w:sz w:val="18"/>
              </w:rPr>
              <w:t>1</w:t>
            </w:r>
          </w:p>
        </w:tc>
        <w:tc>
          <w:tcPr>
            <w:tcW w:w="853" w:type="dxa"/>
          </w:tcPr>
          <w:p w14:paraId="37CBA024" w14:textId="64881BE7" w:rsidR="003841FB" w:rsidRDefault="00D232A5" w:rsidP="00E251C8">
            <w:pPr>
              <w:pStyle w:val="TableParagraph"/>
              <w:spacing w:before="141"/>
              <w:ind w:left="9"/>
              <w:jc w:val="center"/>
              <w:rPr>
                <w:sz w:val="18"/>
              </w:rPr>
            </w:pPr>
            <w:r>
              <w:rPr>
                <w:sz w:val="18"/>
              </w:rPr>
              <w:t>2</w:t>
            </w:r>
          </w:p>
        </w:tc>
        <w:tc>
          <w:tcPr>
            <w:tcW w:w="728" w:type="dxa"/>
          </w:tcPr>
          <w:p w14:paraId="19CB48D1" w14:textId="54A352D2" w:rsidR="003841FB" w:rsidRDefault="00D232A5" w:rsidP="00E251C8">
            <w:pPr>
              <w:pStyle w:val="TableParagraph"/>
              <w:spacing w:before="141"/>
              <w:ind w:left="7"/>
              <w:jc w:val="center"/>
              <w:rPr>
                <w:sz w:val="18"/>
              </w:rPr>
            </w:pPr>
            <w:r>
              <w:rPr>
                <w:sz w:val="18"/>
              </w:rPr>
              <w:t>2</w:t>
            </w:r>
          </w:p>
        </w:tc>
        <w:tc>
          <w:tcPr>
            <w:tcW w:w="452" w:type="dxa"/>
          </w:tcPr>
          <w:p w14:paraId="26B53532" w14:textId="5FBB80CA" w:rsidR="003841FB" w:rsidRDefault="00111260" w:rsidP="00E251C8">
            <w:pPr>
              <w:pStyle w:val="TableParagraph"/>
              <w:spacing w:before="141"/>
              <w:ind w:left="140"/>
              <w:rPr>
                <w:b/>
                <w:sz w:val="18"/>
              </w:rPr>
            </w:pPr>
            <w:r>
              <w:rPr>
                <w:b/>
                <w:sz w:val="18"/>
              </w:rPr>
              <w:t>7</w:t>
            </w:r>
          </w:p>
        </w:tc>
      </w:tr>
      <w:tr w:rsidR="003841FB" w14:paraId="3A0FD7B9" w14:textId="77777777" w:rsidTr="00E251C8">
        <w:trPr>
          <w:trHeight w:val="359"/>
        </w:trPr>
        <w:tc>
          <w:tcPr>
            <w:tcW w:w="744" w:type="dxa"/>
          </w:tcPr>
          <w:p w14:paraId="2C0E4260" w14:textId="77777777" w:rsidR="003841FB" w:rsidRDefault="003841FB" w:rsidP="00E251C8">
            <w:pPr>
              <w:pStyle w:val="TableParagraph"/>
              <w:spacing w:before="76"/>
              <w:ind w:left="331"/>
              <w:rPr>
                <w:sz w:val="18"/>
              </w:rPr>
            </w:pPr>
            <w:r>
              <w:rPr>
                <w:sz w:val="18"/>
              </w:rPr>
              <w:t>8</w:t>
            </w:r>
          </w:p>
        </w:tc>
        <w:tc>
          <w:tcPr>
            <w:tcW w:w="4923" w:type="dxa"/>
          </w:tcPr>
          <w:p w14:paraId="3A152BB3" w14:textId="77777777" w:rsidR="003841FB" w:rsidRPr="0072012B" w:rsidRDefault="003841FB" w:rsidP="00E251C8">
            <w:pPr>
              <w:pStyle w:val="TableParagraph"/>
              <w:spacing w:before="76"/>
              <w:ind w:left="107"/>
              <w:rPr>
                <w:rFonts w:ascii="Arial" w:hAnsi="Arial" w:cs="Arial"/>
                <w:i/>
                <w:sz w:val="20"/>
              </w:rPr>
            </w:pPr>
            <w:r w:rsidRPr="0072012B">
              <w:rPr>
                <w:rFonts w:ascii="Arial" w:hAnsi="Arial" w:cs="Arial"/>
                <w:i/>
                <w:sz w:val="20"/>
              </w:rPr>
              <w:t>Mala aplicación de conceptos archivísticos</w:t>
            </w:r>
          </w:p>
        </w:tc>
        <w:tc>
          <w:tcPr>
            <w:tcW w:w="708" w:type="dxa"/>
          </w:tcPr>
          <w:p w14:paraId="593A4F29" w14:textId="005C8025" w:rsidR="003841FB" w:rsidRDefault="00111260" w:rsidP="00E251C8">
            <w:pPr>
              <w:pStyle w:val="TableParagraph"/>
              <w:spacing w:before="76"/>
              <w:ind w:left="8"/>
              <w:jc w:val="center"/>
              <w:rPr>
                <w:sz w:val="18"/>
              </w:rPr>
            </w:pPr>
            <w:r>
              <w:rPr>
                <w:sz w:val="18"/>
              </w:rPr>
              <w:t>2</w:t>
            </w:r>
          </w:p>
        </w:tc>
        <w:tc>
          <w:tcPr>
            <w:tcW w:w="566" w:type="dxa"/>
          </w:tcPr>
          <w:p w14:paraId="2CFBCFA2" w14:textId="77ACB89F" w:rsidR="003841FB" w:rsidRDefault="00111260" w:rsidP="00E251C8">
            <w:pPr>
              <w:pStyle w:val="TableParagraph"/>
              <w:spacing w:before="76"/>
              <w:ind w:left="11"/>
              <w:jc w:val="center"/>
              <w:rPr>
                <w:sz w:val="18"/>
              </w:rPr>
            </w:pPr>
            <w:r>
              <w:rPr>
                <w:sz w:val="18"/>
              </w:rPr>
              <w:t>2</w:t>
            </w:r>
          </w:p>
        </w:tc>
        <w:tc>
          <w:tcPr>
            <w:tcW w:w="708" w:type="dxa"/>
          </w:tcPr>
          <w:p w14:paraId="5359375E" w14:textId="383399E9" w:rsidR="003841FB" w:rsidRDefault="00111260" w:rsidP="00E251C8">
            <w:pPr>
              <w:pStyle w:val="TableParagraph"/>
              <w:spacing w:before="76"/>
              <w:ind w:left="9"/>
              <w:jc w:val="center"/>
              <w:rPr>
                <w:sz w:val="18"/>
              </w:rPr>
            </w:pPr>
            <w:r>
              <w:rPr>
                <w:sz w:val="18"/>
              </w:rPr>
              <w:t>2</w:t>
            </w:r>
          </w:p>
        </w:tc>
        <w:tc>
          <w:tcPr>
            <w:tcW w:w="853" w:type="dxa"/>
          </w:tcPr>
          <w:p w14:paraId="20ADEFDC" w14:textId="2EA441F5" w:rsidR="003841FB" w:rsidRDefault="00111260" w:rsidP="00E251C8">
            <w:pPr>
              <w:pStyle w:val="TableParagraph"/>
              <w:spacing w:before="76"/>
              <w:ind w:left="9"/>
              <w:jc w:val="center"/>
              <w:rPr>
                <w:sz w:val="18"/>
              </w:rPr>
            </w:pPr>
            <w:r>
              <w:rPr>
                <w:sz w:val="18"/>
              </w:rPr>
              <w:t>2</w:t>
            </w:r>
          </w:p>
        </w:tc>
        <w:tc>
          <w:tcPr>
            <w:tcW w:w="728" w:type="dxa"/>
          </w:tcPr>
          <w:p w14:paraId="4BD7952D" w14:textId="2AE57B6E" w:rsidR="003841FB" w:rsidRDefault="00111260" w:rsidP="00E251C8">
            <w:pPr>
              <w:pStyle w:val="TableParagraph"/>
              <w:spacing w:before="76"/>
              <w:ind w:left="7"/>
              <w:jc w:val="center"/>
              <w:rPr>
                <w:sz w:val="18"/>
              </w:rPr>
            </w:pPr>
            <w:r>
              <w:rPr>
                <w:sz w:val="18"/>
              </w:rPr>
              <w:t>3</w:t>
            </w:r>
          </w:p>
        </w:tc>
        <w:tc>
          <w:tcPr>
            <w:tcW w:w="452" w:type="dxa"/>
          </w:tcPr>
          <w:p w14:paraId="2882B96A" w14:textId="2C5A3612" w:rsidR="003841FB" w:rsidRDefault="00111260" w:rsidP="00E251C8">
            <w:pPr>
              <w:pStyle w:val="TableParagraph"/>
              <w:spacing w:before="76"/>
              <w:ind w:left="140"/>
              <w:rPr>
                <w:b/>
                <w:sz w:val="18"/>
              </w:rPr>
            </w:pPr>
            <w:r>
              <w:rPr>
                <w:b/>
                <w:sz w:val="18"/>
              </w:rPr>
              <w:t>11</w:t>
            </w:r>
          </w:p>
        </w:tc>
      </w:tr>
      <w:tr w:rsidR="003841FB" w14:paraId="4A23DA8B" w14:textId="77777777" w:rsidTr="00E251C8">
        <w:trPr>
          <w:trHeight w:val="407"/>
        </w:trPr>
        <w:tc>
          <w:tcPr>
            <w:tcW w:w="744" w:type="dxa"/>
          </w:tcPr>
          <w:p w14:paraId="0CD3A13D" w14:textId="77777777" w:rsidR="003841FB" w:rsidRDefault="003841FB" w:rsidP="00E251C8">
            <w:pPr>
              <w:pStyle w:val="TableParagraph"/>
              <w:spacing w:before="100"/>
              <w:ind w:left="331"/>
              <w:rPr>
                <w:sz w:val="18"/>
              </w:rPr>
            </w:pPr>
            <w:r>
              <w:rPr>
                <w:sz w:val="18"/>
              </w:rPr>
              <w:t>9</w:t>
            </w:r>
          </w:p>
        </w:tc>
        <w:tc>
          <w:tcPr>
            <w:tcW w:w="4923" w:type="dxa"/>
          </w:tcPr>
          <w:p w14:paraId="2DDD4A26" w14:textId="77777777" w:rsidR="003841FB" w:rsidRPr="0072012B" w:rsidRDefault="003841FB" w:rsidP="00E251C8">
            <w:pPr>
              <w:pStyle w:val="TableParagraph"/>
              <w:spacing w:before="100"/>
              <w:ind w:left="107"/>
              <w:rPr>
                <w:rFonts w:ascii="Arial" w:hAnsi="Arial" w:cs="Arial"/>
                <w:i/>
                <w:sz w:val="20"/>
              </w:rPr>
            </w:pPr>
            <w:r w:rsidRPr="0072012B">
              <w:rPr>
                <w:rFonts w:ascii="Arial" w:hAnsi="Arial" w:cs="Arial"/>
                <w:i/>
                <w:sz w:val="20"/>
              </w:rPr>
              <w:t>Errores</w:t>
            </w:r>
            <w:r w:rsidRPr="0072012B">
              <w:rPr>
                <w:rFonts w:ascii="Arial" w:hAnsi="Arial" w:cs="Arial"/>
                <w:i/>
                <w:spacing w:val="-12"/>
                <w:sz w:val="20"/>
              </w:rPr>
              <w:t xml:space="preserve"> </w:t>
            </w:r>
            <w:r w:rsidRPr="0072012B">
              <w:rPr>
                <w:rFonts w:ascii="Arial" w:hAnsi="Arial" w:cs="Arial"/>
                <w:i/>
                <w:sz w:val="20"/>
              </w:rPr>
              <w:t>en</w:t>
            </w:r>
            <w:r w:rsidRPr="0072012B">
              <w:rPr>
                <w:rFonts w:ascii="Arial" w:hAnsi="Arial" w:cs="Arial"/>
                <w:i/>
                <w:spacing w:val="-12"/>
                <w:sz w:val="20"/>
              </w:rPr>
              <w:t xml:space="preserve"> </w:t>
            </w:r>
            <w:r w:rsidRPr="0072012B">
              <w:rPr>
                <w:rFonts w:ascii="Arial" w:hAnsi="Arial" w:cs="Arial"/>
                <w:i/>
                <w:sz w:val="20"/>
              </w:rPr>
              <w:t>las</w:t>
            </w:r>
            <w:r w:rsidRPr="0072012B">
              <w:rPr>
                <w:rFonts w:ascii="Arial" w:hAnsi="Arial" w:cs="Arial"/>
                <w:i/>
                <w:spacing w:val="-9"/>
                <w:sz w:val="20"/>
              </w:rPr>
              <w:t xml:space="preserve"> </w:t>
            </w:r>
            <w:r w:rsidRPr="0072012B">
              <w:rPr>
                <w:rFonts w:ascii="Arial" w:hAnsi="Arial" w:cs="Arial"/>
                <w:i/>
                <w:sz w:val="20"/>
              </w:rPr>
              <w:t>bases</w:t>
            </w:r>
            <w:r w:rsidRPr="0072012B">
              <w:rPr>
                <w:rFonts w:ascii="Arial" w:hAnsi="Arial" w:cs="Arial"/>
                <w:i/>
                <w:spacing w:val="-12"/>
                <w:sz w:val="20"/>
              </w:rPr>
              <w:t xml:space="preserve"> </w:t>
            </w:r>
            <w:r w:rsidRPr="0072012B">
              <w:rPr>
                <w:rFonts w:ascii="Arial" w:hAnsi="Arial" w:cs="Arial"/>
                <w:i/>
                <w:sz w:val="20"/>
              </w:rPr>
              <w:t>de</w:t>
            </w:r>
            <w:r w:rsidRPr="0072012B">
              <w:rPr>
                <w:rFonts w:ascii="Arial" w:hAnsi="Arial" w:cs="Arial"/>
                <w:i/>
                <w:spacing w:val="-10"/>
                <w:sz w:val="20"/>
              </w:rPr>
              <w:t xml:space="preserve"> </w:t>
            </w:r>
            <w:r w:rsidRPr="0072012B">
              <w:rPr>
                <w:rFonts w:ascii="Arial" w:hAnsi="Arial" w:cs="Arial"/>
                <w:i/>
                <w:sz w:val="20"/>
              </w:rPr>
              <w:t>datos</w:t>
            </w:r>
            <w:r w:rsidRPr="0072012B">
              <w:rPr>
                <w:rFonts w:ascii="Arial" w:hAnsi="Arial" w:cs="Arial"/>
                <w:i/>
                <w:spacing w:val="-11"/>
                <w:sz w:val="20"/>
              </w:rPr>
              <w:t xml:space="preserve"> </w:t>
            </w:r>
            <w:r w:rsidRPr="0072012B">
              <w:rPr>
                <w:rFonts w:ascii="Arial" w:hAnsi="Arial" w:cs="Arial"/>
                <w:i/>
                <w:sz w:val="20"/>
              </w:rPr>
              <w:t>y</w:t>
            </w:r>
            <w:r w:rsidRPr="0072012B">
              <w:rPr>
                <w:rFonts w:ascii="Arial" w:hAnsi="Arial" w:cs="Arial"/>
                <w:i/>
                <w:spacing w:val="-11"/>
                <w:sz w:val="20"/>
              </w:rPr>
              <w:t xml:space="preserve"> </w:t>
            </w:r>
            <w:r w:rsidRPr="0072012B">
              <w:rPr>
                <w:rFonts w:ascii="Arial" w:hAnsi="Arial" w:cs="Arial"/>
                <w:i/>
                <w:sz w:val="20"/>
              </w:rPr>
              <w:t>las</w:t>
            </w:r>
            <w:r w:rsidRPr="0072012B">
              <w:rPr>
                <w:rFonts w:ascii="Arial" w:hAnsi="Arial" w:cs="Arial"/>
                <w:i/>
                <w:spacing w:val="-12"/>
                <w:sz w:val="20"/>
              </w:rPr>
              <w:t xml:space="preserve"> </w:t>
            </w:r>
            <w:r w:rsidRPr="0072012B">
              <w:rPr>
                <w:rFonts w:ascii="Arial" w:hAnsi="Arial" w:cs="Arial"/>
                <w:i/>
                <w:sz w:val="20"/>
              </w:rPr>
              <w:t>Unidades</w:t>
            </w:r>
            <w:r w:rsidRPr="0072012B">
              <w:rPr>
                <w:rFonts w:ascii="Arial" w:hAnsi="Arial" w:cs="Arial"/>
                <w:i/>
                <w:spacing w:val="-11"/>
                <w:sz w:val="20"/>
              </w:rPr>
              <w:t xml:space="preserve"> </w:t>
            </w:r>
            <w:r w:rsidRPr="0072012B">
              <w:rPr>
                <w:rFonts w:ascii="Arial" w:hAnsi="Arial" w:cs="Arial"/>
                <w:i/>
                <w:sz w:val="20"/>
              </w:rPr>
              <w:t>Archivísticas</w:t>
            </w:r>
            <w:r w:rsidRPr="0072012B">
              <w:rPr>
                <w:rFonts w:ascii="Arial" w:hAnsi="Arial" w:cs="Arial"/>
                <w:i/>
                <w:spacing w:val="-11"/>
                <w:sz w:val="20"/>
              </w:rPr>
              <w:t xml:space="preserve"> </w:t>
            </w:r>
            <w:r w:rsidRPr="0072012B">
              <w:rPr>
                <w:rFonts w:ascii="Arial" w:hAnsi="Arial" w:cs="Arial"/>
                <w:i/>
                <w:sz w:val="20"/>
              </w:rPr>
              <w:t>que</w:t>
            </w:r>
            <w:r w:rsidRPr="0072012B">
              <w:rPr>
                <w:rFonts w:ascii="Arial" w:hAnsi="Arial" w:cs="Arial"/>
                <w:i/>
                <w:spacing w:val="-12"/>
                <w:sz w:val="20"/>
              </w:rPr>
              <w:t xml:space="preserve"> </w:t>
            </w:r>
            <w:r w:rsidRPr="0072012B">
              <w:rPr>
                <w:rFonts w:ascii="Arial" w:hAnsi="Arial" w:cs="Arial"/>
                <w:i/>
                <w:sz w:val="20"/>
              </w:rPr>
              <w:t>describen</w:t>
            </w:r>
          </w:p>
        </w:tc>
        <w:tc>
          <w:tcPr>
            <w:tcW w:w="708" w:type="dxa"/>
          </w:tcPr>
          <w:p w14:paraId="1D7254FF" w14:textId="1BD92510" w:rsidR="003841FB" w:rsidRDefault="00111260" w:rsidP="00E251C8">
            <w:pPr>
              <w:pStyle w:val="TableParagraph"/>
              <w:spacing w:before="100"/>
              <w:ind w:left="8"/>
              <w:jc w:val="center"/>
              <w:rPr>
                <w:sz w:val="18"/>
              </w:rPr>
            </w:pPr>
            <w:r>
              <w:rPr>
                <w:sz w:val="18"/>
              </w:rPr>
              <w:t>3</w:t>
            </w:r>
          </w:p>
        </w:tc>
        <w:tc>
          <w:tcPr>
            <w:tcW w:w="566" w:type="dxa"/>
          </w:tcPr>
          <w:p w14:paraId="46336F29" w14:textId="746F8617" w:rsidR="003841FB" w:rsidRDefault="00111260" w:rsidP="00E251C8">
            <w:pPr>
              <w:pStyle w:val="TableParagraph"/>
              <w:spacing w:before="100"/>
              <w:ind w:left="11"/>
              <w:jc w:val="center"/>
              <w:rPr>
                <w:sz w:val="18"/>
              </w:rPr>
            </w:pPr>
            <w:r>
              <w:rPr>
                <w:sz w:val="18"/>
              </w:rPr>
              <w:t>2</w:t>
            </w:r>
          </w:p>
        </w:tc>
        <w:tc>
          <w:tcPr>
            <w:tcW w:w="708" w:type="dxa"/>
          </w:tcPr>
          <w:p w14:paraId="3E3C5E66" w14:textId="57A89219" w:rsidR="003841FB" w:rsidRDefault="00111260" w:rsidP="00E251C8">
            <w:pPr>
              <w:pStyle w:val="TableParagraph"/>
              <w:spacing w:before="100"/>
              <w:ind w:left="9"/>
              <w:jc w:val="center"/>
              <w:rPr>
                <w:sz w:val="18"/>
              </w:rPr>
            </w:pPr>
            <w:r>
              <w:rPr>
                <w:sz w:val="18"/>
              </w:rPr>
              <w:t>2</w:t>
            </w:r>
          </w:p>
        </w:tc>
        <w:tc>
          <w:tcPr>
            <w:tcW w:w="853" w:type="dxa"/>
          </w:tcPr>
          <w:p w14:paraId="2CFE351D" w14:textId="78F9BB32" w:rsidR="003841FB" w:rsidRDefault="00111260" w:rsidP="00E251C8">
            <w:pPr>
              <w:pStyle w:val="TableParagraph"/>
              <w:spacing w:before="100"/>
              <w:ind w:left="9"/>
              <w:jc w:val="center"/>
              <w:rPr>
                <w:sz w:val="18"/>
              </w:rPr>
            </w:pPr>
            <w:r>
              <w:rPr>
                <w:sz w:val="18"/>
              </w:rPr>
              <w:t>2</w:t>
            </w:r>
          </w:p>
        </w:tc>
        <w:tc>
          <w:tcPr>
            <w:tcW w:w="728" w:type="dxa"/>
          </w:tcPr>
          <w:p w14:paraId="2F486D02" w14:textId="3F750BA6" w:rsidR="003841FB" w:rsidRDefault="00111260" w:rsidP="00E251C8">
            <w:pPr>
              <w:pStyle w:val="TableParagraph"/>
              <w:spacing w:before="100"/>
              <w:ind w:left="7"/>
              <w:jc w:val="center"/>
              <w:rPr>
                <w:sz w:val="18"/>
              </w:rPr>
            </w:pPr>
            <w:r>
              <w:rPr>
                <w:sz w:val="18"/>
              </w:rPr>
              <w:t>2</w:t>
            </w:r>
          </w:p>
        </w:tc>
        <w:tc>
          <w:tcPr>
            <w:tcW w:w="452" w:type="dxa"/>
          </w:tcPr>
          <w:p w14:paraId="088AA68B" w14:textId="008A6796" w:rsidR="003841FB" w:rsidRDefault="00111260" w:rsidP="00E251C8">
            <w:pPr>
              <w:pStyle w:val="TableParagraph"/>
              <w:spacing w:before="100"/>
              <w:ind w:left="140"/>
              <w:rPr>
                <w:b/>
                <w:sz w:val="18"/>
              </w:rPr>
            </w:pPr>
            <w:r>
              <w:rPr>
                <w:b/>
                <w:sz w:val="18"/>
              </w:rPr>
              <w:t>11</w:t>
            </w:r>
          </w:p>
        </w:tc>
      </w:tr>
      <w:tr w:rsidR="003841FB" w14:paraId="517F4021" w14:textId="77777777" w:rsidTr="00E251C8">
        <w:trPr>
          <w:trHeight w:val="275"/>
        </w:trPr>
        <w:tc>
          <w:tcPr>
            <w:tcW w:w="744" w:type="dxa"/>
          </w:tcPr>
          <w:p w14:paraId="5C83DB3D" w14:textId="77777777" w:rsidR="003841FB" w:rsidRDefault="003841FB" w:rsidP="00E251C8">
            <w:pPr>
              <w:pStyle w:val="TableParagraph"/>
              <w:spacing w:before="35"/>
              <w:ind w:left="290"/>
              <w:rPr>
                <w:sz w:val="18"/>
              </w:rPr>
            </w:pPr>
            <w:r>
              <w:rPr>
                <w:sz w:val="18"/>
              </w:rPr>
              <w:t>10</w:t>
            </w:r>
          </w:p>
        </w:tc>
        <w:tc>
          <w:tcPr>
            <w:tcW w:w="4923" w:type="dxa"/>
          </w:tcPr>
          <w:p w14:paraId="497E9DB5" w14:textId="77777777" w:rsidR="003841FB" w:rsidRPr="0072012B" w:rsidRDefault="003841FB" w:rsidP="00E251C8">
            <w:pPr>
              <w:pStyle w:val="TableParagraph"/>
              <w:spacing w:before="35"/>
              <w:ind w:left="107"/>
              <w:rPr>
                <w:rFonts w:ascii="Arial" w:hAnsi="Arial" w:cs="Arial"/>
                <w:i/>
                <w:sz w:val="20"/>
              </w:rPr>
            </w:pPr>
            <w:r w:rsidRPr="0072012B">
              <w:rPr>
                <w:rFonts w:ascii="Arial" w:hAnsi="Arial" w:cs="Arial"/>
                <w:i/>
                <w:sz w:val="20"/>
              </w:rPr>
              <w:t>Fondo acumulado</w:t>
            </w:r>
          </w:p>
        </w:tc>
        <w:tc>
          <w:tcPr>
            <w:tcW w:w="708" w:type="dxa"/>
          </w:tcPr>
          <w:p w14:paraId="19750DD6" w14:textId="58B49213" w:rsidR="003841FB" w:rsidRDefault="00111260" w:rsidP="00E251C8">
            <w:pPr>
              <w:pStyle w:val="TableParagraph"/>
              <w:spacing w:before="35"/>
              <w:ind w:left="8"/>
              <w:jc w:val="center"/>
              <w:rPr>
                <w:sz w:val="18"/>
              </w:rPr>
            </w:pPr>
            <w:r>
              <w:rPr>
                <w:sz w:val="18"/>
              </w:rPr>
              <w:t>3</w:t>
            </w:r>
          </w:p>
        </w:tc>
        <w:tc>
          <w:tcPr>
            <w:tcW w:w="566" w:type="dxa"/>
          </w:tcPr>
          <w:p w14:paraId="3AA07F7E" w14:textId="2254BFAB" w:rsidR="003841FB" w:rsidRDefault="00111260" w:rsidP="00E251C8">
            <w:pPr>
              <w:pStyle w:val="TableParagraph"/>
              <w:spacing w:before="35"/>
              <w:ind w:left="11"/>
              <w:jc w:val="center"/>
              <w:rPr>
                <w:sz w:val="18"/>
              </w:rPr>
            </w:pPr>
            <w:r>
              <w:rPr>
                <w:sz w:val="18"/>
              </w:rPr>
              <w:t>3</w:t>
            </w:r>
          </w:p>
        </w:tc>
        <w:tc>
          <w:tcPr>
            <w:tcW w:w="708" w:type="dxa"/>
          </w:tcPr>
          <w:p w14:paraId="3A47D9D1" w14:textId="2849BD1E" w:rsidR="003841FB" w:rsidRDefault="00111260" w:rsidP="00E251C8">
            <w:pPr>
              <w:pStyle w:val="TableParagraph"/>
              <w:spacing w:before="35"/>
              <w:ind w:left="9"/>
              <w:jc w:val="center"/>
              <w:rPr>
                <w:sz w:val="18"/>
              </w:rPr>
            </w:pPr>
            <w:r>
              <w:rPr>
                <w:sz w:val="18"/>
              </w:rPr>
              <w:t>3</w:t>
            </w:r>
          </w:p>
        </w:tc>
        <w:tc>
          <w:tcPr>
            <w:tcW w:w="853" w:type="dxa"/>
          </w:tcPr>
          <w:p w14:paraId="717C06FB" w14:textId="2FE8F201" w:rsidR="003841FB" w:rsidRDefault="00111260" w:rsidP="00E251C8">
            <w:pPr>
              <w:pStyle w:val="TableParagraph"/>
              <w:spacing w:before="35"/>
              <w:ind w:left="9"/>
              <w:jc w:val="center"/>
              <w:rPr>
                <w:sz w:val="18"/>
              </w:rPr>
            </w:pPr>
            <w:r>
              <w:rPr>
                <w:sz w:val="18"/>
              </w:rPr>
              <w:t>3</w:t>
            </w:r>
          </w:p>
        </w:tc>
        <w:tc>
          <w:tcPr>
            <w:tcW w:w="728" w:type="dxa"/>
          </w:tcPr>
          <w:p w14:paraId="3E24C624" w14:textId="1698DC7E" w:rsidR="003841FB" w:rsidRDefault="00111260" w:rsidP="00E251C8">
            <w:pPr>
              <w:pStyle w:val="TableParagraph"/>
              <w:spacing w:before="35"/>
              <w:ind w:left="7"/>
              <w:jc w:val="center"/>
              <w:rPr>
                <w:sz w:val="18"/>
              </w:rPr>
            </w:pPr>
            <w:r>
              <w:rPr>
                <w:sz w:val="18"/>
              </w:rPr>
              <w:t>3</w:t>
            </w:r>
          </w:p>
        </w:tc>
        <w:tc>
          <w:tcPr>
            <w:tcW w:w="452" w:type="dxa"/>
          </w:tcPr>
          <w:p w14:paraId="23D22FC4" w14:textId="654321B5" w:rsidR="003841FB" w:rsidRDefault="00111260" w:rsidP="00E251C8">
            <w:pPr>
              <w:pStyle w:val="TableParagraph"/>
              <w:spacing w:before="35"/>
              <w:ind w:left="140"/>
              <w:rPr>
                <w:b/>
                <w:sz w:val="18"/>
              </w:rPr>
            </w:pPr>
            <w:r>
              <w:rPr>
                <w:b/>
                <w:sz w:val="18"/>
              </w:rPr>
              <w:t>15</w:t>
            </w:r>
          </w:p>
        </w:tc>
      </w:tr>
      <w:tr w:rsidR="003841FB" w14:paraId="08A1FE76" w14:textId="77777777" w:rsidTr="00E251C8">
        <w:trPr>
          <w:trHeight w:val="422"/>
        </w:trPr>
        <w:tc>
          <w:tcPr>
            <w:tcW w:w="744" w:type="dxa"/>
          </w:tcPr>
          <w:p w14:paraId="19CC083C" w14:textId="77777777" w:rsidR="003841FB" w:rsidRDefault="003841FB" w:rsidP="00E251C8">
            <w:pPr>
              <w:pStyle w:val="TableParagraph"/>
              <w:spacing w:before="107"/>
              <w:ind w:left="290"/>
              <w:rPr>
                <w:sz w:val="18"/>
              </w:rPr>
            </w:pPr>
            <w:r>
              <w:rPr>
                <w:sz w:val="18"/>
              </w:rPr>
              <w:t>11</w:t>
            </w:r>
          </w:p>
        </w:tc>
        <w:tc>
          <w:tcPr>
            <w:tcW w:w="4923" w:type="dxa"/>
          </w:tcPr>
          <w:p w14:paraId="43649BE5" w14:textId="77777777" w:rsidR="003841FB" w:rsidRPr="0072012B" w:rsidRDefault="003841FB" w:rsidP="00E251C8">
            <w:pPr>
              <w:pStyle w:val="TableParagraph"/>
              <w:spacing w:before="107"/>
              <w:ind w:left="107"/>
              <w:rPr>
                <w:rFonts w:ascii="Arial" w:hAnsi="Arial" w:cs="Arial"/>
                <w:i/>
                <w:sz w:val="20"/>
              </w:rPr>
            </w:pPr>
            <w:r w:rsidRPr="0072012B">
              <w:rPr>
                <w:rFonts w:ascii="Arial" w:hAnsi="Arial" w:cs="Arial"/>
                <w:i/>
                <w:sz w:val="20"/>
              </w:rPr>
              <w:t>Series documentales sin procesamiento archivístico completo</w:t>
            </w:r>
          </w:p>
        </w:tc>
        <w:tc>
          <w:tcPr>
            <w:tcW w:w="708" w:type="dxa"/>
          </w:tcPr>
          <w:p w14:paraId="05BD7F94" w14:textId="7B30D201" w:rsidR="003841FB" w:rsidRDefault="00111260" w:rsidP="00E251C8">
            <w:pPr>
              <w:pStyle w:val="TableParagraph"/>
              <w:spacing w:before="107"/>
              <w:ind w:left="8"/>
              <w:jc w:val="center"/>
              <w:rPr>
                <w:sz w:val="18"/>
              </w:rPr>
            </w:pPr>
            <w:r>
              <w:rPr>
                <w:sz w:val="18"/>
              </w:rPr>
              <w:t>3</w:t>
            </w:r>
          </w:p>
        </w:tc>
        <w:tc>
          <w:tcPr>
            <w:tcW w:w="566" w:type="dxa"/>
          </w:tcPr>
          <w:p w14:paraId="51D40D02" w14:textId="1AF57404" w:rsidR="003841FB" w:rsidRDefault="00111260" w:rsidP="00E251C8">
            <w:pPr>
              <w:pStyle w:val="TableParagraph"/>
              <w:spacing w:before="107"/>
              <w:ind w:left="11"/>
              <w:jc w:val="center"/>
              <w:rPr>
                <w:sz w:val="18"/>
              </w:rPr>
            </w:pPr>
            <w:r>
              <w:rPr>
                <w:sz w:val="18"/>
              </w:rPr>
              <w:t>3</w:t>
            </w:r>
          </w:p>
        </w:tc>
        <w:tc>
          <w:tcPr>
            <w:tcW w:w="708" w:type="dxa"/>
          </w:tcPr>
          <w:p w14:paraId="4F03E110" w14:textId="55707679" w:rsidR="003841FB" w:rsidRDefault="00111260" w:rsidP="00E251C8">
            <w:pPr>
              <w:pStyle w:val="TableParagraph"/>
              <w:spacing w:before="107"/>
              <w:ind w:left="9"/>
              <w:jc w:val="center"/>
              <w:rPr>
                <w:sz w:val="18"/>
              </w:rPr>
            </w:pPr>
            <w:r>
              <w:rPr>
                <w:sz w:val="18"/>
              </w:rPr>
              <w:t>3</w:t>
            </w:r>
          </w:p>
        </w:tc>
        <w:tc>
          <w:tcPr>
            <w:tcW w:w="853" w:type="dxa"/>
          </w:tcPr>
          <w:p w14:paraId="62DE0CC2" w14:textId="567DE290" w:rsidR="003841FB" w:rsidRDefault="00111260" w:rsidP="00E251C8">
            <w:pPr>
              <w:pStyle w:val="TableParagraph"/>
              <w:spacing w:before="107"/>
              <w:ind w:left="9"/>
              <w:jc w:val="center"/>
              <w:rPr>
                <w:sz w:val="18"/>
              </w:rPr>
            </w:pPr>
            <w:r>
              <w:rPr>
                <w:sz w:val="18"/>
              </w:rPr>
              <w:t>3</w:t>
            </w:r>
          </w:p>
        </w:tc>
        <w:tc>
          <w:tcPr>
            <w:tcW w:w="728" w:type="dxa"/>
          </w:tcPr>
          <w:p w14:paraId="7B9C6888" w14:textId="366989A7" w:rsidR="003841FB" w:rsidRDefault="00111260" w:rsidP="00E251C8">
            <w:pPr>
              <w:pStyle w:val="TableParagraph"/>
              <w:spacing w:before="107"/>
              <w:ind w:left="7"/>
              <w:jc w:val="center"/>
              <w:rPr>
                <w:sz w:val="18"/>
              </w:rPr>
            </w:pPr>
            <w:r>
              <w:rPr>
                <w:sz w:val="18"/>
              </w:rPr>
              <w:t>3</w:t>
            </w:r>
          </w:p>
        </w:tc>
        <w:tc>
          <w:tcPr>
            <w:tcW w:w="452" w:type="dxa"/>
          </w:tcPr>
          <w:p w14:paraId="3A63257D" w14:textId="6DCE844E" w:rsidR="003841FB" w:rsidRDefault="00111260" w:rsidP="00E251C8">
            <w:pPr>
              <w:pStyle w:val="TableParagraph"/>
              <w:spacing w:before="107"/>
              <w:ind w:left="140"/>
              <w:rPr>
                <w:b/>
                <w:sz w:val="18"/>
              </w:rPr>
            </w:pPr>
            <w:r>
              <w:rPr>
                <w:b/>
                <w:sz w:val="18"/>
              </w:rPr>
              <w:t>15</w:t>
            </w:r>
          </w:p>
        </w:tc>
      </w:tr>
      <w:tr w:rsidR="003841FB" w14:paraId="2AACBA60" w14:textId="77777777" w:rsidTr="00E251C8">
        <w:trPr>
          <w:trHeight w:val="412"/>
        </w:trPr>
        <w:tc>
          <w:tcPr>
            <w:tcW w:w="744" w:type="dxa"/>
          </w:tcPr>
          <w:p w14:paraId="49ABA45F" w14:textId="77777777" w:rsidR="003841FB" w:rsidRDefault="003841FB" w:rsidP="00E251C8">
            <w:pPr>
              <w:pStyle w:val="TableParagraph"/>
              <w:spacing w:before="102"/>
              <w:ind w:left="290"/>
              <w:rPr>
                <w:sz w:val="18"/>
              </w:rPr>
            </w:pPr>
            <w:r>
              <w:rPr>
                <w:sz w:val="18"/>
              </w:rPr>
              <w:t>12</w:t>
            </w:r>
          </w:p>
        </w:tc>
        <w:tc>
          <w:tcPr>
            <w:tcW w:w="4923" w:type="dxa"/>
          </w:tcPr>
          <w:p w14:paraId="58CDB07E" w14:textId="77777777" w:rsidR="003841FB" w:rsidRPr="0072012B" w:rsidRDefault="003841FB" w:rsidP="00E251C8">
            <w:pPr>
              <w:pStyle w:val="TableParagraph"/>
              <w:spacing w:before="102"/>
              <w:ind w:left="107"/>
              <w:rPr>
                <w:rFonts w:ascii="Arial" w:hAnsi="Arial" w:cs="Arial"/>
                <w:i/>
                <w:sz w:val="20"/>
              </w:rPr>
            </w:pPr>
            <w:r w:rsidRPr="0072012B">
              <w:rPr>
                <w:rFonts w:ascii="Arial" w:hAnsi="Arial" w:cs="Arial"/>
                <w:i/>
                <w:sz w:val="20"/>
              </w:rPr>
              <w:t>Mala disposición de Unidades de Conservación</w:t>
            </w:r>
          </w:p>
        </w:tc>
        <w:tc>
          <w:tcPr>
            <w:tcW w:w="708" w:type="dxa"/>
          </w:tcPr>
          <w:p w14:paraId="65F8C5C3" w14:textId="60146E42" w:rsidR="003841FB" w:rsidRDefault="00111260" w:rsidP="00E251C8">
            <w:pPr>
              <w:pStyle w:val="TableParagraph"/>
              <w:spacing w:before="102"/>
              <w:ind w:left="8"/>
              <w:jc w:val="center"/>
              <w:rPr>
                <w:sz w:val="18"/>
              </w:rPr>
            </w:pPr>
            <w:r>
              <w:rPr>
                <w:sz w:val="18"/>
              </w:rPr>
              <w:t>2</w:t>
            </w:r>
          </w:p>
        </w:tc>
        <w:tc>
          <w:tcPr>
            <w:tcW w:w="566" w:type="dxa"/>
          </w:tcPr>
          <w:p w14:paraId="13C7AA93" w14:textId="0AD6B9D0" w:rsidR="003841FB" w:rsidRDefault="00111260" w:rsidP="00E251C8">
            <w:pPr>
              <w:pStyle w:val="TableParagraph"/>
              <w:spacing w:before="102"/>
              <w:ind w:left="11"/>
              <w:jc w:val="center"/>
              <w:rPr>
                <w:sz w:val="18"/>
              </w:rPr>
            </w:pPr>
            <w:r>
              <w:rPr>
                <w:sz w:val="18"/>
              </w:rPr>
              <w:t>1</w:t>
            </w:r>
          </w:p>
        </w:tc>
        <w:tc>
          <w:tcPr>
            <w:tcW w:w="708" w:type="dxa"/>
          </w:tcPr>
          <w:p w14:paraId="6DE78FFB" w14:textId="6AA32040" w:rsidR="003841FB" w:rsidRDefault="00111260" w:rsidP="00E251C8">
            <w:pPr>
              <w:pStyle w:val="TableParagraph"/>
              <w:spacing w:before="102"/>
              <w:ind w:left="9"/>
              <w:jc w:val="center"/>
              <w:rPr>
                <w:sz w:val="18"/>
              </w:rPr>
            </w:pPr>
            <w:r>
              <w:rPr>
                <w:sz w:val="18"/>
              </w:rPr>
              <w:t>1</w:t>
            </w:r>
          </w:p>
        </w:tc>
        <w:tc>
          <w:tcPr>
            <w:tcW w:w="853" w:type="dxa"/>
          </w:tcPr>
          <w:p w14:paraId="678B946E" w14:textId="0F19203A" w:rsidR="003841FB" w:rsidRDefault="00111260" w:rsidP="00E251C8">
            <w:pPr>
              <w:pStyle w:val="TableParagraph"/>
              <w:spacing w:before="102"/>
              <w:ind w:left="9"/>
              <w:jc w:val="center"/>
              <w:rPr>
                <w:sz w:val="18"/>
              </w:rPr>
            </w:pPr>
            <w:r>
              <w:rPr>
                <w:sz w:val="18"/>
              </w:rPr>
              <w:t>2</w:t>
            </w:r>
          </w:p>
        </w:tc>
        <w:tc>
          <w:tcPr>
            <w:tcW w:w="728" w:type="dxa"/>
          </w:tcPr>
          <w:p w14:paraId="70CA30BA" w14:textId="51F616E7" w:rsidR="003841FB" w:rsidRDefault="00111260" w:rsidP="00E251C8">
            <w:pPr>
              <w:pStyle w:val="TableParagraph"/>
              <w:spacing w:before="102"/>
              <w:ind w:left="7"/>
              <w:jc w:val="center"/>
              <w:rPr>
                <w:sz w:val="18"/>
              </w:rPr>
            </w:pPr>
            <w:r>
              <w:rPr>
                <w:sz w:val="18"/>
              </w:rPr>
              <w:t>2</w:t>
            </w:r>
          </w:p>
        </w:tc>
        <w:tc>
          <w:tcPr>
            <w:tcW w:w="452" w:type="dxa"/>
          </w:tcPr>
          <w:p w14:paraId="17BC3793" w14:textId="68D980D8" w:rsidR="003841FB" w:rsidRDefault="00111260" w:rsidP="00E251C8">
            <w:pPr>
              <w:pStyle w:val="TableParagraph"/>
              <w:spacing w:before="102"/>
              <w:ind w:left="140"/>
              <w:rPr>
                <w:b/>
                <w:sz w:val="18"/>
              </w:rPr>
            </w:pPr>
            <w:r>
              <w:rPr>
                <w:b/>
                <w:sz w:val="18"/>
              </w:rPr>
              <w:t>8</w:t>
            </w:r>
          </w:p>
        </w:tc>
      </w:tr>
      <w:tr w:rsidR="003841FB" w14:paraId="38A611F5" w14:textId="77777777" w:rsidTr="00E251C8">
        <w:trPr>
          <w:trHeight w:val="558"/>
        </w:trPr>
        <w:tc>
          <w:tcPr>
            <w:tcW w:w="744" w:type="dxa"/>
          </w:tcPr>
          <w:p w14:paraId="3F76C2A7" w14:textId="77777777" w:rsidR="003841FB" w:rsidRDefault="003841FB" w:rsidP="00E251C8">
            <w:pPr>
              <w:pStyle w:val="TableParagraph"/>
              <w:spacing w:before="176"/>
              <w:ind w:left="290"/>
              <w:rPr>
                <w:sz w:val="18"/>
              </w:rPr>
            </w:pPr>
            <w:r>
              <w:rPr>
                <w:sz w:val="18"/>
              </w:rPr>
              <w:t>13</w:t>
            </w:r>
          </w:p>
        </w:tc>
        <w:tc>
          <w:tcPr>
            <w:tcW w:w="4923" w:type="dxa"/>
          </w:tcPr>
          <w:p w14:paraId="4A1648F9" w14:textId="77777777" w:rsidR="003841FB" w:rsidRPr="0072012B" w:rsidRDefault="003841FB" w:rsidP="00E251C8">
            <w:pPr>
              <w:pStyle w:val="TableParagraph"/>
              <w:spacing w:before="73"/>
              <w:ind w:left="107"/>
              <w:rPr>
                <w:rFonts w:ascii="Arial" w:hAnsi="Arial" w:cs="Arial"/>
                <w:i/>
                <w:sz w:val="20"/>
              </w:rPr>
            </w:pPr>
            <w:r w:rsidRPr="0072012B">
              <w:rPr>
                <w:rFonts w:ascii="Arial" w:hAnsi="Arial" w:cs="Arial"/>
                <w:i/>
                <w:sz w:val="20"/>
              </w:rPr>
              <w:t>Situaciones de riesgo para los documentos o los colaboradores del Archivo</w:t>
            </w:r>
          </w:p>
        </w:tc>
        <w:tc>
          <w:tcPr>
            <w:tcW w:w="708" w:type="dxa"/>
          </w:tcPr>
          <w:p w14:paraId="53FA5D29" w14:textId="578B929A" w:rsidR="003841FB" w:rsidRDefault="00111260" w:rsidP="00E251C8">
            <w:pPr>
              <w:pStyle w:val="TableParagraph"/>
              <w:spacing w:before="176"/>
              <w:ind w:left="8"/>
              <w:jc w:val="center"/>
              <w:rPr>
                <w:sz w:val="18"/>
              </w:rPr>
            </w:pPr>
            <w:r>
              <w:rPr>
                <w:sz w:val="18"/>
              </w:rPr>
              <w:t>2</w:t>
            </w:r>
          </w:p>
        </w:tc>
        <w:tc>
          <w:tcPr>
            <w:tcW w:w="566" w:type="dxa"/>
          </w:tcPr>
          <w:p w14:paraId="46D4CC87" w14:textId="2083FF6E" w:rsidR="003841FB" w:rsidRDefault="00111260" w:rsidP="00E251C8">
            <w:pPr>
              <w:pStyle w:val="TableParagraph"/>
              <w:spacing w:before="176"/>
              <w:ind w:left="11"/>
              <w:jc w:val="center"/>
              <w:rPr>
                <w:sz w:val="18"/>
              </w:rPr>
            </w:pPr>
            <w:r>
              <w:rPr>
                <w:sz w:val="18"/>
              </w:rPr>
              <w:t>1</w:t>
            </w:r>
          </w:p>
        </w:tc>
        <w:tc>
          <w:tcPr>
            <w:tcW w:w="708" w:type="dxa"/>
          </w:tcPr>
          <w:p w14:paraId="6CB740B1" w14:textId="02EADE81" w:rsidR="003841FB" w:rsidRDefault="00111260" w:rsidP="00E251C8">
            <w:pPr>
              <w:pStyle w:val="TableParagraph"/>
              <w:spacing w:before="176"/>
              <w:ind w:left="9"/>
              <w:jc w:val="center"/>
              <w:rPr>
                <w:sz w:val="18"/>
              </w:rPr>
            </w:pPr>
            <w:r>
              <w:rPr>
                <w:sz w:val="18"/>
              </w:rPr>
              <w:t>2</w:t>
            </w:r>
          </w:p>
        </w:tc>
        <w:tc>
          <w:tcPr>
            <w:tcW w:w="853" w:type="dxa"/>
          </w:tcPr>
          <w:p w14:paraId="4D39A47C" w14:textId="0766AF8B" w:rsidR="003841FB" w:rsidRDefault="00111260" w:rsidP="00E251C8">
            <w:pPr>
              <w:pStyle w:val="TableParagraph"/>
              <w:spacing w:before="176"/>
              <w:ind w:left="9"/>
              <w:jc w:val="center"/>
              <w:rPr>
                <w:sz w:val="18"/>
              </w:rPr>
            </w:pPr>
            <w:r>
              <w:rPr>
                <w:sz w:val="18"/>
              </w:rPr>
              <w:t>1</w:t>
            </w:r>
          </w:p>
        </w:tc>
        <w:tc>
          <w:tcPr>
            <w:tcW w:w="728" w:type="dxa"/>
          </w:tcPr>
          <w:p w14:paraId="37680F53" w14:textId="314EBADC" w:rsidR="003841FB" w:rsidRDefault="00111260" w:rsidP="00E251C8">
            <w:pPr>
              <w:pStyle w:val="TableParagraph"/>
              <w:spacing w:before="176"/>
              <w:ind w:left="7"/>
              <w:jc w:val="center"/>
              <w:rPr>
                <w:sz w:val="18"/>
              </w:rPr>
            </w:pPr>
            <w:r>
              <w:rPr>
                <w:sz w:val="18"/>
              </w:rPr>
              <w:t>2</w:t>
            </w:r>
          </w:p>
        </w:tc>
        <w:tc>
          <w:tcPr>
            <w:tcW w:w="452" w:type="dxa"/>
          </w:tcPr>
          <w:p w14:paraId="2E20BAAC" w14:textId="346349D6" w:rsidR="003841FB" w:rsidRDefault="00111260" w:rsidP="00E251C8">
            <w:pPr>
              <w:pStyle w:val="TableParagraph"/>
              <w:spacing w:before="176"/>
              <w:ind w:left="140"/>
              <w:rPr>
                <w:b/>
                <w:sz w:val="18"/>
              </w:rPr>
            </w:pPr>
            <w:r>
              <w:rPr>
                <w:b/>
                <w:sz w:val="18"/>
              </w:rPr>
              <w:t>8</w:t>
            </w:r>
          </w:p>
        </w:tc>
      </w:tr>
      <w:tr w:rsidR="003841FB" w14:paraId="53548BB7" w14:textId="77777777" w:rsidTr="00E251C8">
        <w:trPr>
          <w:trHeight w:val="556"/>
        </w:trPr>
        <w:tc>
          <w:tcPr>
            <w:tcW w:w="744" w:type="dxa"/>
          </w:tcPr>
          <w:p w14:paraId="560BA3B1" w14:textId="77777777" w:rsidR="003841FB" w:rsidRDefault="003841FB" w:rsidP="00E251C8">
            <w:pPr>
              <w:pStyle w:val="TableParagraph"/>
              <w:spacing w:before="174"/>
              <w:ind w:left="290"/>
              <w:rPr>
                <w:sz w:val="18"/>
              </w:rPr>
            </w:pPr>
            <w:r>
              <w:rPr>
                <w:sz w:val="18"/>
              </w:rPr>
              <w:t>14</w:t>
            </w:r>
          </w:p>
        </w:tc>
        <w:tc>
          <w:tcPr>
            <w:tcW w:w="4923" w:type="dxa"/>
          </w:tcPr>
          <w:p w14:paraId="1793A647" w14:textId="77777777" w:rsidR="003841FB" w:rsidRPr="0072012B" w:rsidRDefault="003841FB" w:rsidP="00E251C8">
            <w:pPr>
              <w:pStyle w:val="TableParagraph"/>
              <w:spacing w:before="71"/>
              <w:ind w:left="107"/>
              <w:rPr>
                <w:rFonts w:ascii="Arial" w:hAnsi="Arial" w:cs="Arial"/>
                <w:i/>
                <w:sz w:val="20"/>
              </w:rPr>
            </w:pPr>
            <w:r w:rsidRPr="0072012B">
              <w:rPr>
                <w:rFonts w:ascii="Arial" w:hAnsi="Arial" w:cs="Arial"/>
                <w:i/>
                <w:sz w:val="20"/>
              </w:rPr>
              <w:t>Las condiciones de Temperatura, Humedad y Luminosidad no se encuentran dentro de los rangos establecidos por la norma</w:t>
            </w:r>
          </w:p>
        </w:tc>
        <w:tc>
          <w:tcPr>
            <w:tcW w:w="708" w:type="dxa"/>
          </w:tcPr>
          <w:p w14:paraId="165EB7A1" w14:textId="62661F63" w:rsidR="003841FB" w:rsidRDefault="00111260" w:rsidP="00E251C8">
            <w:pPr>
              <w:pStyle w:val="TableParagraph"/>
              <w:spacing w:before="174"/>
              <w:ind w:left="8"/>
              <w:jc w:val="center"/>
              <w:rPr>
                <w:sz w:val="18"/>
              </w:rPr>
            </w:pPr>
            <w:r>
              <w:rPr>
                <w:sz w:val="18"/>
              </w:rPr>
              <w:t>2</w:t>
            </w:r>
          </w:p>
        </w:tc>
        <w:tc>
          <w:tcPr>
            <w:tcW w:w="566" w:type="dxa"/>
          </w:tcPr>
          <w:p w14:paraId="4AB75A0E" w14:textId="1F3C2BB9" w:rsidR="003841FB" w:rsidRDefault="00111260" w:rsidP="00E251C8">
            <w:pPr>
              <w:pStyle w:val="TableParagraph"/>
              <w:spacing w:before="174"/>
              <w:ind w:left="11"/>
              <w:jc w:val="center"/>
              <w:rPr>
                <w:sz w:val="18"/>
              </w:rPr>
            </w:pPr>
            <w:r>
              <w:rPr>
                <w:sz w:val="18"/>
              </w:rPr>
              <w:t>2</w:t>
            </w:r>
          </w:p>
        </w:tc>
        <w:tc>
          <w:tcPr>
            <w:tcW w:w="708" w:type="dxa"/>
          </w:tcPr>
          <w:p w14:paraId="77069842" w14:textId="02CF083D" w:rsidR="003841FB" w:rsidRDefault="00111260" w:rsidP="00E251C8">
            <w:pPr>
              <w:pStyle w:val="TableParagraph"/>
              <w:spacing w:before="174"/>
              <w:ind w:left="9"/>
              <w:jc w:val="center"/>
              <w:rPr>
                <w:sz w:val="18"/>
              </w:rPr>
            </w:pPr>
            <w:r>
              <w:rPr>
                <w:sz w:val="18"/>
              </w:rPr>
              <w:t>2</w:t>
            </w:r>
          </w:p>
        </w:tc>
        <w:tc>
          <w:tcPr>
            <w:tcW w:w="853" w:type="dxa"/>
          </w:tcPr>
          <w:p w14:paraId="530C1FA0" w14:textId="5B7BB585" w:rsidR="003841FB" w:rsidRDefault="00111260" w:rsidP="00E251C8">
            <w:pPr>
              <w:pStyle w:val="TableParagraph"/>
              <w:spacing w:before="174"/>
              <w:ind w:left="9"/>
              <w:jc w:val="center"/>
              <w:rPr>
                <w:sz w:val="18"/>
              </w:rPr>
            </w:pPr>
            <w:r>
              <w:rPr>
                <w:sz w:val="18"/>
              </w:rPr>
              <w:t>2</w:t>
            </w:r>
          </w:p>
        </w:tc>
        <w:tc>
          <w:tcPr>
            <w:tcW w:w="728" w:type="dxa"/>
          </w:tcPr>
          <w:p w14:paraId="13261C83" w14:textId="33EF9359" w:rsidR="003841FB" w:rsidRDefault="00111260" w:rsidP="00E251C8">
            <w:pPr>
              <w:pStyle w:val="TableParagraph"/>
              <w:spacing w:before="174"/>
              <w:ind w:left="7"/>
              <w:jc w:val="center"/>
              <w:rPr>
                <w:sz w:val="18"/>
              </w:rPr>
            </w:pPr>
            <w:r>
              <w:rPr>
                <w:sz w:val="18"/>
              </w:rPr>
              <w:t>2</w:t>
            </w:r>
          </w:p>
        </w:tc>
        <w:tc>
          <w:tcPr>
            <w:tcW w:w="452" w:type="dxa"/>
          </w:tcPr>
          <w:p w14:paraId="382089D5" w14:textId="62BBBE97" w:rsidR="003841FB" w:rsidRDefault="00111260" w:rsidP="00E251C8">
            <w:pPr>
              <w:pStyle w:val="TableParagraph"/>
              <w:spacing w:before="174"/>
              <w:ind w:left="140"/>
              <w:rPr>
                <w:b/>
                <w:sz w:val="18"/>
              </w:rPr>
            </w:pPr>
            <w:r>
              <w:rPr>
                <w:b/>
                <w:sz w:val="18"/>
              </w:rPr>
              <w:t>10</w:t>
            </w:r>
          </w:p>
        </w:tc>
      </w:tr>
      <w:tr w:rsidR="003841FB" w14:paraId="5E02120A" w14:textId="77777777" w:rsidTr="00E251C8">
        <w:trPr>
          <w:trHeight w:val="283"/>
        </w:trPr>
        <w:tc>
          <w:tcPr>
            <w:tcW w:w="744" w:type="dxa"/>
          </w:tcPr>
          <w:p w14:paraId="6D80D56D" w14:textId="77777777" w:rsidR="003841FB" w:rsidRDefault="003841FB" w:rsidP="00E251C8">
            <w:pPr>
              <w:pStyle w:val="TableParagraph"/>
              <w:spacing w:before="38"/>
              <w:ind w:left="290"/>
              <w:rPr>
                <w:sz w:val="18"/>
              </w:rPr>
            </w:pPr>
            <w:r>
              <w:rPr>
                <w:sz w:val="18"/>
              </w:rPr>
              <w:t>15</w:t>
            </w:r>
          </w:p>
        </w:tc>
        <w:tc>
          <w:tcPr>
            <w:tcW w:w="4923" w:type="dxa"/>
          </w:tcPr>
          <w:p w14:paraId="0288B0A9" w14:textId="77777777" w:rsidR="003841FB" w:rsidRPr="0072012B" w:rsidRDefault="003841FB" w:rsidP="00E251C8">
            <w:pPr>
              <w:pStyle w:val="TableParagraph"/>
              <w:spacing w:before="38"/>
              <w:ind w:left="107"/>
              <w:rPr>
                <w:rFonts w:ascii="Arial" w:hAnsi="Arial" w:cs="Arial"/>
                <w:i/>
                <w:sz w:val="20"/>
              </w:rPr>
            </w:pPr>
            <w:r w:rsidRPr="0072012B">
              <w:rPr>
                <w:rFonts w:ascii="Arial" w:hAnsi="Arial" w:cs="Arial"/>
                <w:i/>
                <w:sz w:val="20"/>
              </w:rPr>
              <w:t>Contaminantes Microbiológicos y Atmosféricos</w:t>
            </w:r>
          </w:p>
        </w:tc>
        <w:tc>
          <w:tcPr>
            <w:tcW w:w="708" w:type="dxa"/>
          </w:tcPr>
          <w:p w14:paraId="50EDF2D3" w14:textId="08F49A9F" w:rsidR="003841FB" w:rsidRDefault="00111260" w:rsidP="00E251C8">
            <w:pPr>
              <w:pStyle w:val="TableParagraph"/>
              <w:spacing w:before="38"/>
              <w:ind w:left="8"/>
              <w:jc w:val="center"/>
              <w:rPr>
                <w:sz w:val="18"/>
              </w:rPr>
            </w:pPr>
            <w:r>
              <w:rPr>
                <w:sz w:val="18"/>
              </w:rPr>
              <w:t>2</w:t>
            </w:r>
          </w:p>
        </w:tc>
        <w:tc>
          <w:tcPr>
            <w:tcW w:w="566" w:type="dxa"/>
          </w:tcPr>
          <w:p w14:paraId="538961AB" w14:textId="2ADC7EB5" w:rsidR="003841FB" w:rsidRDefault="00111260" w:rsidP="00E251C8">
            <w:pPr>
              <w:pStyle w:val="TableParagraph"/>
              <w:spacing w:before="38"/>
              <w:ind w:left="11"/>
              <w:jc w:val="center"/>
              <w:rPr>
                <w:sz w:val="18"/>
              </w:rPr>
            </w:pPr>
            <w:r>
              <w:rPr>
                <w:sz w:val="18"/>
              </w:rPr>
              <w:t>2</w:t>
            </w:r>
          </w:p>
        </w:tc>
        <w:tc>
          <w:tcPr>
            <w:tcW w:w="708" w:type="dxa"/>
          </w:tcPr>
          <w:p w14:paraId="5874C5DF" w14:textId="67F5C164" w:rsidR="003841FB" w:rsidRDefault="00111260" w:rsidP="00E251C8">
            <w:pPr>
              <w:pStyle w:val="TableParagraph"/>
              <w:spacing w:before="38"/>
              <w:ind w:left="9"/>
              <w:jc w:val="center"/>
              <w:rPr>
                <w:sz w:val="18"/>
              </w:rPr>
            </w:pPr>
            <w:r>
              <w:rPr>
                <w:sz w:val="18"/>
              </w:rPr>
              <w:t>2</w:t>
            </w:r>
          </w:p>
        </w:tc>
        <w:tc>
          <w:tcPr>
            <w:tcW w:w="853" w:type="dxa"/>
          </w:tcPr>
          <w:p w14:paraId="12D7D34E" w14:textId="5A08F8C9" w:rsidR="003841FB" w:rsidRDefault="00111260" w:rsidP="00E251C8">
            <w:pPr>
              <w:pStyle w:val="TableParagraph"/>
              <w:spacing w:before="38"/>
              <w:ind w:left="9"/>
              <w:jc w:val="center"/>
              <w:rPr>
                <w:sz w:val="18"/>
              </w:rPr>
            </w:pPr>
            <w:r>
              <w:rPr>
                <w:sz w:val="18"/>
              </w:rPr>
              <w:t>2</w:t>
            </w:r>
          </w:p>
        </w:tc>
        <w:tc>
          <w:tcPr>
            <w:tcW w:w="728" w:type="dxa"/>
          </w:tcPr>
          <w:p w14:paraId="7CD22243" w14:textId="253D2098" w:rsidR="003841FB" w:rsidRDefault="00111260" w:rsidP="00E251C8">
            <w:pPr>
              <w:pStyle w:val="TableParagraph"/>
              <w:spacing w:before="38"/>
              <w:ind w:left="7"/>
              <w:jc w:val="center"/>
              <w:rPr>
                <w:sz w:val="18"/>
              </w:rPr>
            </w:pPr>
            <w:r>
              <w:rPr>
                <w:sz w:val="18"/>
              </w:rPr>
              <w:t>2</w:t>
            </w:r>
          </w:p>
        </w:tc>
        <w:tc>
          <w:tcPr>
            <w:tcW w:w="452" w:type="dxa"/>
          </w:tcPr>
          <w:p w14:paraId="247956C2" w14:textId="11E8EB79" w:rsidR="003841FB" w:rsidRDefault="00111260" w:rsidP="00E251C8">
            <w:pPr>
              <w:pStyle w:val="TableParagraph"/>
              <w:spacing w:before="38"/>
              <w:ind w:left="140"/>
              <w:rPr>
                <w:b/>
                <w:sz w:val="18"/>
              </w:rPr>
            </w:pPr>
            <w:r>
              <w:rPr>
                <w:b/>
                <w:sz w:val="18"/>
              </w:rPr>
              <w:t>10</w:t>
            </w:r>
          </w:p>
        </w:tc>
      </w:tr>
      <w:tr w:rsidR="003841FB" w14:paraId="13594C32" w14:textId="77777777" w:rsidTr="00E251C8">
        <w:trPr>
          <w:trHeight w:val="395"/>
        </w:trPr>
        <w:tc>
          <w:tcPr>
            <w:tcW w:w="744" w:type="dxa"/>
          </w:tcPr>
          <w:p w14:paraId="107AE101" w14:textId="77777777" w:rsidR="003841FB" w:rsidRDefault="003841FB" w:rsidP="00E251C8">
            <w:pPr>
              <w:pStyle w:val="TableParagraph"/>
              <w:spacing w:before="92"/>
              <w:ind w:left="290"/>
              <w:rPr>
                <w:sz w:val="18"/>
              </w:rPr>
            </w:pPr>
            <w:r>
              <w:rPr>
                <w:sz w:val="18"/>
              </w:rPr>
              <w:t>16</w:t>
            </w:r>
          </w:p>
        </w:tc>
        <w:tc>
          <w:tcPr>
            <w:tcW w:w="4923" w:type="dxa"/>
          </w:tcPr>
          <w:p w14:paraId="55168EE5" w14:textId="77777777" w:rsidR="003841FB" w:rsidRPr="0072012B" w:rsidRDefault="003841FB" w:rsidP="00E251C8">
            <w:pPr>
              <w:pStyle w:val="TableParagraph"/>
              <w:spacing w:before="92"/>
              <w:ind w:left="107"/>
              <w:rPr>
                <w:rFonts w:ascii="Arial" w:hAnsi="Arial" w:cs="Arial"/>
                <w:i/>
                <w:sz w:val="20"/>
              </w:rPr>
            </w:pPr>
            <w:r w:rsidRPr="0072012B">
              <w:rPr>
                <w:rFonts w:ascii="Arial" w:hAnsi="Arial" w:cs="Arial"/>
                <w:i/>
                <w:sz w:val="20"/>
              </w:rPr>
              <w:t>Débil posicionamiento institucional de la Gestión Documental</w:t>
            </w:r>
          </w:p>
        </w:tc>
        <w:tc>
          <w:tcPr>
            <w:tcW w:w="708" w:type="dxa"/>
          </w:tcPr>
          <w:p w14:paraId="5D74D57C" w14:textId="35183E70" w:rsidR="003841FB" w:rsidRDefault="00111260" w:rsidP="00E251C8">
            <w:pPr>
              <w:pStyle w:val="TableParagraph"/>
              <w:spacing w:before="92"/>
              <w:ind w:left="8"/>
              <w:jc w:val="center"/>
              <w:rPr>
                <w:sz w:val="18"/>
              </w:rPr>
            </w:pPr>
            <w:r>
              <w:rPr>
                <w:sz w:val="18"/>
              </w:rPr>
              <w:t>3</w:t>
            </w:r>
          </w:p>
        </w:tc>
        <w:tc>
          <w:tcPr>
            <w:tcW w:w="566" w:type="dxa"/>
          </w:tcPr>
          <w:p w14:paraId="662EDE45" w14:textId="7E2012A5" w:rsidR="003841FB" w:rsidRDefault="00111260" w:rsidP="00E251C8">
            <w:pPr>
              <w:pStyle w:val="TableParagraph"/>
              <w:spacing w:before="92"/>
              <w:ind w:left="11"/>
              <w:jc w:val="center"/>
              <w:rPr>
                <w:sz w:val="18"/>
              </w:rPr>
            </w:pPr>
            <w:r>
              <w:rPr>
                <w:sz w:val="18"/>
              </w:rPr>
              <w:t>3</w:t>
            </w:r>
          </w:p>
        </w:tc>
        <w:tc>
          <w:tcPr>
            <w:tcW w:w="708" w:type="dxa"/>
          </w:tcPr>
          <w:p w14:paraId="2F11F04F" w14:textId="2F783A7B" w:rsidR="003841FB" w:rsidRDefault="00111260" w:rsidP="00E251C8">
            <w:pPr>
              <w:pStyle w:val="TableParagraph"/>
              <w:spacing w:before="92"/>
              <w:ind w:left="9"/>
              <w:jc w:val="center"/>
              <w:rPr>
                <w:sz w:val="18"/>
              </w:rPr>
            </w:pPr>
            <w:r>
              <w:rPr>
                <w:sz w:val="18"/>
              </w:rPr>
              <w:t>3</w:t>
            </w:r>
          </w:p>
        </w:tc>
        <w:tc>
          <w:tcPr>
            <w:tcW w:w="853" w:type="dxa"/>
          </w:tcPr>
          <w:p w14:paraId="5E3CC81C" w14:textId="326841F3" w:rsidR="003841FB" w:rsidRDefault="00111260" w:rsidP="00E251C8">
            <w:pPr>
              <w:pStyle w:val="TableParagraph"/>
              <w:spacing w:before="92"/>
              <w:ind w:left="9"/>
              <w:jc w:val="center"/>
              <w:rPr>
                <w:sz w:val="18"/>
              </w:rPr>
            </w:pPr>
            <w:r>
              <w:rPr>
                <w:sz w:val="18"/>
              </w:rPr>
              <w:t>3</w:t>
            </w:r>
          </w:p>
        </w:tc>
        <w:tc>
          <w:tcPr>
            <w:tcW w:w="728" w:type="dxa"/>
          </w:tcPr>
          <w:p w14:paraId="5CD5C9F7" w14:textId="64B6C2C5" w:rsidR="003841FB" w:rsidRDefault="00111260" w:rsidP="00E251C8">
            <w:pPr>
              <w:pStyle w:val="TableParagraph"/>
              <w:spacing w:before="92"/>
              <w:ind w:left="7"/>
              <w:jc w:val="center"/>
              <w:rPr>
                <w:sz w:val="18"/>
              </w:rPr>
            </w:pPr>
            <w:r>
              <w:rPr>
                <w:sz w:val="18"/>
              </w:rPr>
              <w:t>3</w:t>
            </w:r>
          </w:p>
        </w:tc>
        <w:tc>
          <w:tcPr>
            <w:tcW w:w="452" w:type="dxa"/>
          </w:tcPr>
          <w:p w14:paraId="10B1E2DF" w14:textId="58B64DE0" w:rsidR="003841FB" w:rsidRDefault="00111260" w:rsidP="00E251C8">
            <w:pPr>
              <w:pStyle w:val="TableParagraph"/>
              <w:spacing w:before="92"/>
              <w:ind w:left="140"/>
              <w:rPr>
                <w:b/>
                <w:sz w:val="18"/>
              </w:rPr>
            </w:pPr>
            <w:r>
              <w:rPr>
                <w:b/>
                <w:sz w:val="18"/>
              </w:rPr>
              <w:t>15</w:t>
            </w:r>
          </w:p>
        </w:tc>
      </w:tr>
      <w:tr w:rsidR="003841FB" w14:paraId="112A129E" w14:textId="77777777" w:rsidTr="00E251C8">
        <w:trPr>
          <w:trHeight w:val="285"/>
        </w:trPr>
        <w:tc>
          <w:tcPr>
            <w:tcW w:w="744" w:type="dxa"/>
          </w:tcPr>
          <w:p w14:paraId="63CCE311" w14:textId="77777777" w:rsidR="003841FB" w:rsidRDefault="003841FB" w:rsidP="00E251C8">
            <w:pPr>
              <w:pStyle w:val="TableParagraph"/>
              <w:spacing w:before="37"/>
              <w:ind w:left="290"/>
              <w:rPr>
                <w:sz w:val="18"/>
              </w:rPr>
            </w:pPr>
            <w:r>
              <w:rPr>
                <w:sz w:val="18"/>
              </w:rPr>
              <w:t>17</w:t>
            </w:r>
          </w:p>
        </w:tc>
        <w:tc>
          <w:tcPr>
            <w:tcW w:w="4923" w:type="dxa"/>
          </w:tcPr>
          <w:p w14:paraId="462FF943" w14:textId="77777777" w:rsidR="003841FB" w:rsidRPr="0072012B" w:rsidRDefault="003841FB" w:rsidP="00E251C8">
            <w:pPr>
              <w:pStyle w:val="TableParagraph"/>
              <w:spacing w:before="37"/>
              <w:ind w:left="107"/>
              <w:rPr>
                <w:rFonts w:ascii="Arial" w:hAnsi="Arial" w:cs="Arial"/>
                <w:i/>
                <w:sz w:val="20"/>
              </w:rPr>
            </w:pPr>
            <w:r w:rsidRPr="0072012B">
              <w:rPr>
                <w:rFonts w:ascii="Arial" w:hAnsi="Arial" w:cs="Arial"/>
                <w:i/>
                <w:sz w:val="20"/>
              </w:rPr>
              <w:t>Asignación insuficiente de presupuesto</w:t>
            </w:r>
          </w:p>
        </w:tc>
        <w:tc>
          <w:tcPr>
            <w:tcW w:w="708" w:type="dxa"/>
          </w:tcPr>
          <w:p w14:paraId="397A635F" w14:textId="525AE1F2" w:rsidR="003841FB" w:rsidRDefault="00111260" w:rsidP="00E251C8">
            <w:pPr>
              <w:pStyle w:val="TableParagraph"/>
              <w:spacing w:before="37"/>
              <w:ind w:left="208" w:right="201"/>
              <w:jc w:val="center"/>
              <w:rPr>
                <w:sz w:val="18"/>
              </w:rPr>
            </w:pPr>
            <w:r>
              <w:rPr>
                <w:sz w:val="18"/>
              </w:rPr>
              <w:t>3</w:t>
            </w:r>
          </w:p>
        </w:tc>
        <w:tc>
          <w:tcPr>
            <w:tcW w:w="566" w:type="dxa"/>
          </w:tcPr>
          <w:p w14:paraId="2742F9CC" w14:textId="039AEDB7" w:rsidR="003841FB" w:rsidRDefault="00111260" w:rsidP="00E251C8">
            <w:pPr>
              <w:pStyle w:val="TableParagraph"/>
              <w:spacing w:before="37"/>
              <w:ind w:left="11"/>
              <w:jc w:val="center"/>
              <w:rPr>
                <w:sz w:val="18"/>
              </w:rPr>
            </w:pPr>
            <w:r>
              <w:rPr>
                <w:sz w:val="18"/>
              </w:rPr>
              <w:t>3</w:t>
            </w:r>
          </w:p>
        </w:tc>
        <w:tc>
          <w:tcPr>
            <w:tcW w:w="708" w:type="dxa"/>
          </w:tcPr>
          <w:p w14:paraId="4F75C91F" w14:textId="699E2F10" w:rsidR="003841FB" w:rsidRDefault="00111260" w:rsidP="00E251C8">
            <w:pPr>
              <w:pStyle w:val="TableParagraph"/>
              <w:spacing w:before="37"/>
              <w:ind w:left="9"/>
              <w:jc w:val="center"/>
              <w:rPr>
                <w:sz w:val="18"/>
              </w:rPr>
            </w:pPr>
            <w:r>
              <w:rPr>
                <w:sz w:val="18"/>
              </w:rPr>
              <w:t>3</w:t>
            </w:r>
          </w:p>
        </w:tc>
        <w:tc>
          <w:tcPr>
            <w:tcW w:w="853" w:type="dxa"/>
          </w:tcPr>
          <w:p w14:paraId="74B18512" w14:textId="748071BE" w:rsidR="003841FB" w:rsidRDefault="00111260" w:rsidP="00E251C8">
            <w:pPr>
              <w:pStyle w:val="TableParagraph"/>
              <w:spacing w:before="37"/>
              <w:ind w:left="9"/>
              <w:jc w:val="center"/>
              <w:rPr>
                <w:sz w:val="18"/>
              </w:rPr>
            </w:pPr>
            <w:r>
              <w:rPr>
                <w:sz w:val="18"/>
              </w:rPr>
              <w:t>3</w:t>
            </w:r>
          </w:p>
        </w:tc>
        <w:tc>
          <w:tcPr>
            <w:tcW w:w="728" w:type="dxa"/>
          </w:tcPr>
          <w:p w14:paraId="594B096F" w14:textId="7E988CAB" w:rsidR="003841FB" w:rsidRDefault="00111260" w:rsidP="00E251C8">
            <w:pPr>
              <w:pStyle w:val="TableParagraph"/>
              <w:spacing w:before="37"/>
              <w:ind w:left="7"/>
              <w:jc w:val="center"/>
              <w:rPr>
                <w:sz w:val="18"/>
              </w:rPr>
            </w:pPr>
            <w:r>
              <w:rPr>
                <w:sz w:val="18"/>
              </w:rPr>
              <w:t>3</w:t>
            </w:r>
          </w:p>
        </w:tc>
        <w:tc>
          <w:tcPr>
            <w:tcW w:w="452" w:type="dxa"/>
          </w:tcPr>
          <w:p w14:paraId="2EB5D7F1" w14:textId="299F34F5" w:rsidR="003841FB" w:rsidRDefault="00111260" w:rsidP="00E251C8">
            <w:pPr>
              <w:pStyle w:val="TableParagraph"/>
              <w:spacing w:before="37"/>
              <w:ind w:left="140"/>
              <w:rPr>
                <w:b/>
                <w:sz w:val="18"/>
              </w:rPr>
            </w:pPr>
            <w:r>
              <w:rPr>
                <w:b/>
                <w:sz w:val="18"/>
              </w:rPr>
              <w:t>15</w:t>
            </w:r>
          </w:p>
        </w:tc>
      </w:tr>
      <w:tr w:rsidR="003841FB" w14:paraId="0978071E" w14:textId="77777777" w:rsidTr="00E251C8">
        <w:trPr>
          <w:trHeight w:val="261"/>
        </w:trPr>
        <w:tc>
          <w:tcPr>
            <w:tcW w:w="5667" w:type="dxa"/>
            <w:gridSpan w:val="2"/>
          </w:tcPr>
          <w:p w14:paraId="1618F79D" w14:textId="77777777" w:rsidR="003841FB" w:rsidRDefault="003841FB" w:rsidP="00E251C8">
            <w:pPr>
              <w:pStyle w:val="TableParagraph"/>
              <w:spacing w:before="25"/>
              <w:ind w:left="1945" w:right="1934"/>
              <w:jc w:val="center"/>
              <w:rPr>
                <w:b/>
                <w:sz w:val="18"/>
              </w:rPr>
            </w:pPr>
            <w:r>
              <w:rPr>
                <w:b/>
                <w:sz w:val="18"/>
              </w:rPr>
              <w:t>TOTAL</w:t>
            </w:r>
          </w:p>
        </w:tc>
        <w:tc>
          <w:tcPr>
            <w:tcW w:w="708" w:type="dxa"/>
          </w:tcPr>
          <w:p w14:paraId="56E00F0F" w14:textId="77777777" w:rsidR="003841FB" w:rsidRDefault="003841FB" w:rsidP="00E251C8">
            <w:pPr>
              <w:pStyle w:val="TableParagraph"/>
              <w:spacing w:before="25"/>
              <w:ind w:left="208" w:right="201"/>
              <w:jc w:val="center"/>
              <w:rPr>
                <w:b/>
                <w:sz w:val="18"/>
              </w:rPr>
            </w:pPr>
          </w:p>
        </w:tc>
        <w:tc>
          <w:tcPr>
            <w:tcW w:w="566" w:type="dxa"/>
          </w:tcPr>
          <w:p w14:paraId="6CAEA829" w14:textId="77777777" w:rsidR="003841FB" w:rsidRDefault="003841FB" w:rsidP="00E251C8">
            <w:pPr>
              <w:pStyle w:val="TableParagraph"/>
              <w:spacing w:before="25"/>
              <w:ind w:left="137" w:right="132"/>
              <w:jc w:val="center"/>
              <w:rPr>
                <w:b/>
                <w:sz w:val="18"/>
              </w:rPr>
            </w:pPr>
          </w:p>
        </w:tc>
        <w:tc>
          <w:tcPr>
            <w:tcW w:w="708" w:type="dxa"/>
          </w:tcPr>
          <w:p w14:paraId="03761473" w14:textId="77777777" w:rsidR="003841FB" w:rsidRDefault="003841FB" w:rsidP="00E251C8">
            <w:pPr>
              <w:pStyle w:val="TableParagraph"/>
              <w:spacing w:before="25"/>
              <w:ind w:left="209" w:right="201"/>
              <w:jc w:val="center"/>
              <w:rPr>
                <w:b/>
                <w:sz w:val="18"/>
              </w:rPr>
            </w:pPr>
          </w:p>
        </w:tc>
        <w:tc>
          <w:tcPr>
            <w:tcW w:w="853" w:type="dxa"/>
          </w:tcPr>
          <w:p w14:paraId="63FB3473" w14:textId="77777777" w:rsidR="003841FB" w:rsidRDefault="003841FB" w:rsidP="00E251C8">
            <w:pPr>
              <w:pStyle w:val="TableParagraph"/>
              <w:spacing w:before="25"/>
              <w:ind w:left="323" w:right="315"/>
              <w:jc w:val="center"/>
              <w:rPr>
                <w:b/>
                <w:sz w:val="18"/>
              </w:rPr>
            </w:pPr>
          </w:p>
        </w:tc>
        <w:tc>
          <w:tcPr>
            <w:tcW w:w="728" w:type="dxa"/>
          </w:tcPr>
          <w:p w14:paraId="37181437" w14:textId="77777777" w:rsidR="003841FB" w:rsidRDefault="003841FB" w:rsidP="00E251C8">
            <w:pPr>
              <w:pStyle w:val="TableParagraph"/>
              <w:spacing w:before="25"/>
              <w:ind w:left="219" w:right="212"/>
              <w:jc w:val="center"/>
              <w:rPr>
                <w:b/>
                <w:sz w:val="18"/>
              </w:rPr>
            </w:pPr>
          </w:p>
        </w:tc>
        <w:tc>
          <w:tcPr>
            <w:tcW w:w="452" w:type="dxa"/>
          </w:tcPr>
          <w:p w14:paraId="31CC6629" w14:textId="77777777" w:rsidR="003841FB" w:rsidRDefault="003841FB" w:rsidP="00E251C8">
            <w:pPr>
              <w:pStyle w:val="TableParagraph"/>
              <w:rPr>
                <w:rFonts w:ascii="Times New Roman"/>
                <w:sz w:val="18"/>
              </w:rPr>
            </w:pPr>
          </w:p>
        </w:tc>
      </w:tr>
    </w:tbl>
    <w:p w14:paraId="5CB5C3AB" w14:textId="77777777" w:rsidR="006066BB" w:rsidRDefault="006066BB" w:rsidP="006066BB">
      <w:pPr>
        <w:shd w:val="clear" w:color="auto" w:fill="FFFFFF"/>
        <w:spacing w:after="195" w:line="240" w:lineRule="auto"/>
        <w:rPr>
          <w:rFonts w:ascii="Arial" w:eastAsiaTheme="minorHAnsi" w:hAnsi="Arial" w:cs="Arial"/>
          <w:sz w:val="24"/>
          <w:szCs w:val="24"/>
          <w:lang w:eastAsia="en-US"/>
        </w:rPr>
      </w:pPr>
    </w:p>
    <w:p w14:paraId="4A9F6AF4" w14:textId="77777777" w:rsidR="004008FF" w:rsidRDefault="004008FF" w:rsidP="006066BB">
      <w:pPr>
        <w:shd w:val="clear" w:color="auto" w:fill="FFFFFF"/>
        <w:spacing w:after="195" w:line="240" w:lineRule="auto"/>
        <w:rPr>
          <w:rFonts w:ascii="Arial" w:eastAsiaTheme="minorHAnsi" w:hAnsi="Arial" w:cs="Arial"/>
          <w:sz w:val="24"/>
          <w:szCs w:val="24"/>
          <w:lang w:eastAsia="en-US"/>
        </w:rPr>
      </w:pPr>
    </w:p>
    <w:p w14:paraId="60D6DDCB" w14:textId="77777777" w:rsidR="004008FF" w:rsidRPr="006066BB" w:rsidRDefault="004008FF" w:rsidP="006066BB">
      <w:pPr>
        <w:shd w:val="clear" w:color="auto" w:fill="FFFFFF"/>
        <w:spacing w:after="195" w:line="240" w:lineRule="auto"/>
        <w:rPr>
          <w:rFonts w:ascii="Arial" w:eastAsiaTheme="minorHAnsi" w:hAnsi="Arial" w:cs="Arial"/>
          <w:sz w:val="24"/>
          <w:szCs w:val="24"/>
          <w:lang w:eastAsia="en-US"/>
        </w:rPr>
      </w:pPr>
    </w:p>
    <w:p w14:paraId="4CD73F82" w14:textId="77777777" w:rsidR="008C1FBC" w:rsidRDefault="008C1FBC" w:rsidP="006066BB">
      <w:pPr>
        <w:tabs>
          <w:tab w:val="left" w:pos="3405"/>
        </w:tabs>
        <w:spacing w:after="0"/>
        <w:jc w:val="both"/>
        <w:rPr>
          <w:rFonts w:ascii="Arial" w:hAnsi="Arial" w:cs="Arial"/>
          <w:sz w:val="24"/>
          <w:szCs w:val="24"/>
        </w:rPr>
      </w:pPr>
    </w:p>
    <w:p w14:paraId="78AC3511" w14:textId="77777777" w:rsidR="0000586C" w:rsidRDefault="00904EA9" w:rsidP="0000586C">
      <w:pPr>
        <w:tabs>
          <w:tab w:val="left" w:pos="3405"/>
        </w:tabs>
        <w:spacing w:after="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03808" behindDoc="0" locked="0" layoutInCell="1" allowOverlap="1" wp14:anchorId="30AD9B7E" wp14:editId="18953BFB">
                <wp:simplePos x="0" y="0"/>
                <wp:positionH relativeFrom="margin">
                  <wp:posOffset>2109470</wp:posOffset>
                </wp:positionH>
                <wp:positionV relativeFrom="paragraph">
                  <wp:posOffset>-321310</wp:posOffset>
                </wp:positionV>
                <wp:extent cx="1971675" cy="333375"/>
                <wp:effectExtent l="0" t="0" r="28575" b="28575"/>
                <wp:wrapNone/>
                <wp:docPr id="288" name="Rectángulo redondeado 26"/>
                <wp:cNvGraphicFramePr/>
                <a:graphic xmlns:a="http://schemas.openxmlformats.org/drawingml/2006/main">
                  <a:graphicData uri="http://schemas.microsoft.com/office/word/2010/wordprocessingShape">
                    <wps:wsp>
                      <wps:cNvSpPr/>
                      <wps:spPr>
                        <a:xfrm>
                          <a:off x="0" y="0"/>
                          <a:ext cx="1971675" cy="333375"/>
                        </a:xfrm>
                        <a:prstGeom prst="roundRect">
                          <a:avLst/>
                        </a:prstGeom>
                        <a:solidFill>
                          <a:srgbClr val="4F81BD"/>
                        </a:solidFill>
                        <a:ln w="25400" cap="flat" cmpd="sng" algn="ctr">
                          <a:solidFill>
                            <a:srgbClr val="4F81BD">
                              <a:shade val="50000"/>
                            </a:srgbClr>
                          </a:solidFill>
                          <a:prstDash val="solid"/>
                        </a:ln>
                        <a:effectLst/>
                      </wps:spPr>
                      <wps:txbx>
                        <w:txbxContent>
                          <w:p w14:paraId="70A2992E" w14:textId="77777777" w:rsidR="008E4D03" w:rsidRPr="00904EA9" w:rsidRDefault="008E4D03" w:rsidP="00904EA9">
                            <w:pPr>
                              <w:jc w:val="center"/>
                              <w:rPr>
                                <w:color w:val="FFFFFF" w:themeColor="background1"/>
                                <w:sz w:val="28"/>
                              </w:rPr>
                            </w:pPr>
                            <w:r w:rsidRPr="00904EA9">
                              <w:rPr>
                                <w:color w:val="FFFFFF" w:themeColor="background1"/>
                                <w:sz w:val="28"/>
                              </w:rPr>
                              <w:t>MAPA DE RUTA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D9B7E" id="_x0000_s1036" style="position:absolute;left:0;text-align:left;margin-left:166.1pt;margin-top:-25.3pt;width:155.25pt;height:26.2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" fillcolor="#4f81bd" strokecolor="#385d8a" strokeweight="2pt">
                <v:textbox>
                  <w:txbxContent>
                    <w:p w14:paraId="70A2992E" w14:textId="77777777" w:rsidR="008E4D03" w:rsidRPr="00904EA9" w:rsidRDefault="008E4D03" w:rsidP="00904EA9">
                      <w:pPr>
                        <w:jc w:val="center"/>
                        <w:rPr>
                          <w:color w:val="FFFFFF" w:themeColor="background1"/>
                          <w:sz w:val="28"/>
                        </w:rPr>
                      </w:pPr>
                      <w:r w:rsidRPr="00904EA9">
                        <w:rPr>
                          <w:color w:val="FFFFFF" w:themeColor="background1"/>
                          <w:sz w:val="28"/>
                        </w:rPr>
                        <w:t>MAPA DE RUTA</w:t>
                      </w:r>
                    </w:p>
                  </w:txbxContent>
                </v:textbox>
                <w10:wrap anchorx="margin"/>
              </v:roundrect>
            </w:pict>
          </mc:Fallback>
        </mc:AlternateContent>
      </w:r>
    </w:p>
    <w:p w14:paraId="4A138A43" w14:textId="77777777" w:rsidR="004008FF" w:rsidRPr="004D7625" w:rsidRDefault="004008FF" w:rsidP="004008FF">
      <w:pPr>
        <w:rPr>
          <w:rFonts w:ascii="Arial" w:hAnsi="Arial" w:cs="Arial"/>
          <w:i/>
          <w:sz w:val="20"/>
          <w:szCs w:val="24"/>
        </w:rPr>
      </w:pPr>
      <w:r w:rsidRPr="004D7625">
        <w:rPr>
          <w:rFonts w:ascii="Arial" w:hAnsi="Arial" w:cs="Arial"/>
          <w:i/>
          <w:sz w:val="20"/>
          <w:szCs w:val="24"/>
        </w:rPr>
        <w:t xml:space="preserve">Tabla No. </w:t>
      </w:r>
      <w:r>
        <w:rPr>
          <w:rFonts w:ascii="Arial" w:hAnsi="Arial" w:cs="Arial"/>
          <w:i/>
          <w:sz w:val="20"/>
          <w:szCs w:val="24"/>
        </w:rPr>
        <w:t>3</w:t>
      </w:r>
      <w:r w:rsidRPr="004D7625">
        <w:rPr>
          <w:rFonts w:ascii="Arial" w:hAnsi="Arial" w:cs="Arial"/>
          <w:i/>
          <w:sz w:val="20"/>
          <w:szCs w:val="24"/>
        </w:rPr>
        <w:t xml:space="preserve">. </w:t>
      </w:r>
      <w:r>
        <w:rPr>
          <w:rFonts w:ascii="Arial" w:hAnsi="Arial" w:cs="Arial"/>
          <w:i/>
          <w:sz w:val="20"/>
          <w:szCs w:val="24"/>
        </w:rPr>
        <w:t>Priorización de los</w:t>
      </w:r>
      <w:r w:rsidRPr="004D7625">
        <w:rPr>
          <w:rFonts w:ascii="Arial" w:hAnsi="Arial" w:cs="Arial"/>
          <w:i/>
          <w:sz w:val="20"/>
          <w:szCs w:val="24"/>
        </w:rPr>
        <w:t xml:space="preserve"> </w:t>
      </w:r>
      <w:r>
        <w:rPr>
          <w:rFonts w:ascii="Arial" w:hAnsi="Arial" w:cs="Arial"/>
          <w:i/>
          <w:sz w:val="20"/>
          <w:szCs w:val="24"/>
        </w:rPr>
        <w:t>Aspectos críticos</w:t>
      </w:r>
    </w:p>
    <w:p w14:paraId="6AABF7CA" w14:textId="77777777" w:rsidR="004008FF" w:rsidRDefault="004008FF" w:rsidP="004008FF">
      <w:pPr>
        <w:tabs>
          <w:tab w:val="left" w:pos="3405"/>
        </w:tabs>
        <w:spacing w:after="0"/>
        <w:jc w:val="both"/>
        <w:rPr>
          <w:rFonts w:ascii="Arial" w:hAnsi="Arial" w:cs="Arial"/>
          <w:sz w:val="24"/>
          <w:szCs w:val="24"/>
        </w:rPr>
      </w:pPr>
    </w:p>
    <w:p w14:paraId="6AB3BF84" w14:textId="77777777" w:rsidR="004008FF" w:rsidRDefault="0000586C" w:rsidP="0000586C">
      <w:pPr>
        <w:tabs>
          <w:tab w:val="left" w:pos="3405"/>
        </w:tabs>
        <w:spacing w:after="0"/>
        <w:jc w:val="both"/>
        <w:rPr>
          <w:rFonts w:ascii="Arial" w:hAnsi="Arial" w:cs="Arial"/>
          <w:sz w:val="24"/>
          <w:szCs w:val="24"/>
        </w:rPr>
      </w:pPr>
      <w:r w:rsidRPr="0000586C">
        <w:rPr>
          <w:rFonts w:ascii="Arial" w:hAnsi="Arial" w:cs="Arial"/>
          <w:sz w:val="24"/>
          <w:szCs w:val="24"/>
        </w:rPr>
        <w:t xml:space="preserve">Los Planes y Proyectos establecidos para desarrollar el Plan Institucional de Archivos </w:t>
      </w:r>
    </w:p>
    <w:p w14:paraId="3B73D391" w14:textId="6DECFF47" w:rsidR="0000586C" w:rsidRDefault="0000586C" w:rsidP="0000586C">
      <w:pPr>
        <w:tabs>
          <w:tab w:val="left" w:pos="3405"/>
        </w:tabs>
        <w:spacing w:after="0"/>
        <w:jc w:val="both"/>
        <w:rPr>
          <w:rFonts w:ascii="Arial" w:hAnsi="Arial" w:cs="Arial"/>
          <w:sz w:val="24"/>
          <w:szCs w:val="24"/>
        </w:rPr>
      </w:pPr>
      <w:r w:rsidRPr="0000586C">
        <w:rPr>
          <w:rFonts w:ascii="Arial" w:hAnsi="Arial" w:cs="Arial"/>
          <w:sz w:val="24"/>
          <w:szCs w:val="24"/>
        </w:rPr>
        <w:t xml:space="preserve">PINAR </w:t>
      </w:r>
      <w:r w:rsidR="00904EA9">
        <w:rPr>
          <w:rFonts w:ascii="Arial" w:hAnsi="Arial" w:cs="Arial"/>
          <w:sz w:val="24"/>
          <w:szCs w:val="24"/>
        </w:rPr>
        <w:t>en Aguas del Huila S.A. E.S.P,</w:t>
      </w:r>
      <w:r w:rsidRPr="0000586C">
        <w:rPr>
          <w:rFonts w:ascii="Arial" w:hAnsi="Arial" w:cs="Arial"/>
          <w:sz w:val="24"/>
          <w:szCs w:val="24"/>
        </w:rPr>
        <w:t xml:space="preserve"> para el período </w:t>
      </w:r>
      <w:r w:rsidR="00B25528">
        <w:rPr>
          <w:rFonts w:ascii="Arial" w:hAnsi="Arial" w:cs="Arial"/>
          <w:sz w:val="24"/>
          <w:szCs w:val="24"/>
        </w:rPr>
        <w:t>2020</w:t>
      </w:r>
      <w:r>
        <w:rPr>
          <w:rFonts w:ascii="Arial" w:hAnsi="Arial" w:cs="Arial"/>
          <w:sz w:val="24"/>
          <w:szCs w:val="24"/>
        </w:rPr>
        <w:t>-202</w:t>
      </w:r>
      <w:r w:rsidR="00646DB7">
        <w:rPr>
          <w:rFonts w:ascii="Arial" w:hAnsi="Arial" w:cs="Arial"/>
          <w:sz w:val="24"/>
          <w:szCs w:val="24"/>
        </w:rPr>
        <w:t>3</w:t>
      </w:r>
    </w:p>
    <w:p w14:paraId="65882419" w14:textId="77777777" w:rsidR="0000586C" w:rsidRPr="0000586C" w:rsidRDefault="0000586C" w:rsidP="0000586C">
      <w:pPr>
        <w:tabs>
          <w:tab w:val="left" w:pos="3405"/>
        </w:tabs>
        <w:spacing w:after="0"/>
        <w:jc w:val="both"/>
        <w:rPr>
          <w:rFonts w:ascii="Arial" w:hAnsi="Arial" w:cs="Arial"/>
          <w:sz w:val="24"/>
          <w:szCs w:val="24"/>
        </w:rPr>
      </w:pPr>
    </w:p>
    <w:p w14:paraId="32DDC114" w14:textId="77777777" w:rsidR="009441D9" w:rsidRDefault="0000586C" w:rsidP="0000586C">
      <w:pPr>
        <w:tabs>
          <w:tab w:val="left" w:pos="3405"/>
        </w:tabs>
        <w:spacing w:after="0"/>
        <w:jc w:val="both"/>
        <w:rPr>
          <w:rFonts w:ascii="Arial" w:hAnsi="Arial" w:cs="Arial"/>
          <w:sz w:val="24"/>
          <w:szCs w:val="24"/>
        </w:rPr>
      </w:pPr>
      <w:r w:rsidRPr="0000586C">
        <w:rPr>
          <w:rFonts w:ascii="Arial" w:hAnsi="Arial" w:cs="Arial"/>
          <w:sz w:val="24"/>
          <w:szCs w:val="24"/>
        </w:rPr>
        <w:t xml:space="preserve">Para la creación del mapa de ruta, </w:t>
      </w:r>
      <w:r w:rsidR="00027F01">
        <w:rPr>
          <w:rFonts w:ascii="Arial" w:hAnsi="Arial" w:cs="Arial"/>
          <w:sz w:val="24"/>
          <w:szCs w:val="24"/>
        </w:rPr>
        <w:t>Aguas del Huila</w:t>
      </w:r>
      <w:r w:rsidRPr="0000586C">
        <w:rPr>
          <w:rFonts w:ascii="Arial" w:hAnsi="Arial" w:cs="Arial"/>
          <w:sz w:val="24"/>
          <w:szCs w:val="24"/>
        </w:rPr>
        <w:t xml:space="preserve"> tuvo en cuenta el tiempo de ejecución de cada Plan y desarrolló el siguiente mapa:</w:t>
      </w:r>
    </w:p>
    <w:p w14:paraId="0044E89F" w14:textId="77777777" w:rsidR="009441D9" w:rsidRDefault="009441D9" w:rsidP="006066BB">
      <w:pPr>
        <w:tabs>
          <w:tab w:val="left" w:pos="3405"/>
        </w:tabs>
        <w:spacing w:after="0"/>
        <w:jc w:val="both"/>
        <w:rPr>
          <w:rFonts w:ascii="Arial" w:hAnsi="Arial" w:cs="Arial"/>
          <w:sz w:val="24"/>
          <w:szCs w:val="24"/>
        </w:rPr>
      </w:pPr>
    </w:p>
    <w:tbl>
      <w:tblPr>
        <w:tblStyle w:val="TableNormal"/>
        <w:tblpPr w:leftFromText="141" w:rightFromText="141" w:vertAnchor="text" w:horzAnchor="margin" w:tblpXSpec="center" w:tblpY="176"/>
        <w:tblW w:w="38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5"/>
        <w:gridCol w:w="1020"/>
        <w:gridCol w:w="1019"/>
        <w:gridCol w:w="1020"/>
      </w:tblGrid>
      <w:tr w:rsidR="00D52042" w:rsidRPr="00646DB7" w14:paraId="74F0CE58" w14:textId="77777777" w:rsidTr="00D52042">
        <w:trPr>
          <w:trHeight w:val="557"/>
        </w:trPr>
        <w:tc>
          <w:tcPr>
            <w:tcW w:w="2838" w:type="pct"/>
            <w:vMerge w:val="restart"/>
            <w:shd w:val="clear" w:color="auto" w:fill="DBE5F1" w:themeFill="accent1" w:themeFillTint="33"/>
          </w:tcPr>
          <w:p w14:paraId="6E9CD2C2" w14:textId="77777777" w:rsidR="00D52042" w:rsidRPr="00646DB7" w:rsidRDefault="00D52042" w:rsidP="00D52042">
            <w:pPr>
              <w:pStyle w:val="TableParagraph"/>
              <w:spacing w:before="2"/>
              <w:rPr>
                <w:rFonts w:ascii="Arial" w:hAnsi="Arial" w:cs="Arial"/>
                <w:sz w:val="20"/>
                <w:szCs w:val="20"/>
              </w:rPr>
            </w:pPr>
            <w:bookmarkStart w:id="3" w:name="_Hlk7622816"/>
          </w:p>
          <w:p w14:paraId="114E42C2" w14:textId="77777777" w:rsidR="00D52042" w:rsidRPr="00646DB7" w:rsidRDefault="00D52042" w:rsidP="00D52042">
            <w:pPr>
              <w:pStyle w:val="TableParagraph"/>
              <w:rPr>
                <w:rFonts w:ascii="Arial" w:hAnsi="Arial" w:cs="Arial"/>
                <w:sz w:val="20"/>
                <w:szCs w:val="20"/>
              </w:rPr>
            </w:pPr>
            <w:r w:rsidRPr="00646DB7">
              <w:rPr>
                <w:rFonts w:ascii="Arial" w:hAnsi="Arial" w:cs="Arial"/>
                <w:sz w:val="20"/>
                <w:szCs w:val="20"/>
              </w:rPr>
              <w:t>PLAN O PROYECTO</w:t>
            </w:r>
          </w:p>
          <w:p w14:paraId="0263CC18" w14:textId="77777777" w:rsidR="00D52042" w:rsidRPr="00646DB7" w:rsidRDefault="00D52042" w:rsidP="00D52042">
            <w:pPr>
              <w:pStyle w:val="TableParagraph"/>
              <w:rPr>
                <w:rFonts w:ascii="Arial" w:hAnsi="Arial" w:cs="Arial"/>
                <w:sz w:val="20"/>
                <w:szCs w:val="20"/>
              </w:rPr>
            </w:pPr>
          </w:p>
          <w:p w14:paraId="4999705D" w14:textId="77777777" w:rsidR="00D52042" w:rsidRPr="00646DB7" w:rsidRDefault="00D52042" w:rsidP="00D52042">
            <w:pPr>
              <w:pStyle w:val="TableParagraph"/>
              <w:spacing w:before="4"/>
              <w:rPr>
                <w:rFonts w:ascii="Arial" w:hAnsi="Arial" w:cs="Arial"/>
                <w:sz w:val="20"/>
                <w:szCs w:val="20"/>
              </w:rPr>
            </w:pPr>
          </w:p>
          <w:p w14:paraId="1E7869BE" w14:textId="77777777" w:rsidR="00D52042" w:rsidRPr="00646DB7" w:rsidRDefault="00D52042" w:rsidP="00D52042">
            <w:pPr>
              <w:pStyle w:val="TableParagraph"/>
              <w:ind w:right="95"/>
              <w:jc w:val="right"/>
              <w:rPr>
                <w:rFonts w:ascii="Arial" w:hAnsi="Arial" w:cs="Arial"/>
                <w:sz w:val="20"/>
                <w:szCs w:val="20"/>
              </w:rPr>
            </w:pPr>
            <w:r w:rsidRPr="00646DB7">
              <w:rPr>
                <w:rFonts w:ascii="Arial" w:hAnsi="Arial" w:cs="Arial"/>
                <w:sz w:val="20"/>
                <w:szCs w:val="20"/>
              </w:rPr>
              <w:t>Tiempo</w:t>
            </w:r>
          </w:p>
        </w:tc>
        <w:tc>
          <w:tcPr>
            <w:tcW w:w="721" w:type="pct"/>
            <w:shd w:val="clear" w:color="auto" w:fill="DBE5F1" w:themeFill="accent1" w:themeFillTint="33"/>
          </w:tcPr>
          <w:p w14:paraId="0C7D7338" w14:textId="77777777" w:rsidR="00D52042" w:rsidRPr="00646DB7" w:rsidRDefault="00D52042" w:rsidP="00D52042">
            <w:pPr>
              <w:pStyle w:val="TableParagraph"/>
              <w:spacing w:line="276" w:lineRule="auto"/>
              <w:ind w:left="105" w:right="143"/>
              <w:jc w:val="both"/>
              <w:rPr>
                <w:rFonts w:ascii="Arial" w:hAnsi="Arial" w:cs="Arial"/>
                <w:sz w:val="20"/>
                <w:szCs w:val="20"/>
              </w:rPr>
            </w:pPr>
            <w:r w:rsidRPr="00646DB7">
              <w:rPr>
                <w:rFonts w:ascii="Arial" w:hAnsi="Arial" w:cs="Arial"/>
                <w:sz w:val="20"/>
                <w:szCs w:val="20"/>
              </w:rPr>
              <w:t>Corto Plazo (1</w:t>
            </w:r>
          </w:p>
          <w:p w14:paraId="43B9F2FA" w14:textId="77777777" w:rsidR="00D52042" w:rsidRPr="00646DB7" w:rsidRDefault="00D52042" w:rsidP="00D52042">
            <w:pPr>
              <w:pStyle w:val="TableParagraph"/>
              <w:spacing w:line="183" w:lineRule="exact"/>
              <w:ind w:left="105"/>
              <w:rPr>
                <w:rFonts w:ascii="Arial" w:hAnsi="Arial" w:cs="Arial"/>
                <w:sz w:val="20"/>
                <w:szCs w:val="20"/>
              </w:rPr>
            </w:pPr>
            <w:r w:rsidRPr="00646DB7">
              <w:rPr>
                <w:rFonts w:ascii="Arial" w:hAnsi="Arial" w:cs="Arial"/>
                <w:sz w:val="20"/>
                <w:szCs w:val="20"/>
              </w:rPr>
              <w:t>año)</w:t>
            </w:r>
          </w:p>
        </w:tc>
        <w:tc>
          <w:tcPr>
            <w:tcW w:w="1441" w:type="pct"/>
            <w:gridSpan w:val="2"/>
            <w:shd w:val="clear" w:color="auto" w:fill="DBE5F1" w:themeFill="accent1" w:themeFillTint="33"/>
          </w:tcPr>
          <w:p w14:paraId="4FAB2D2C" w14:textId="77777777" w:rsidR="00D52042" w:rsidRPr="00646DB7" w:rsidRDefault="00D52042" w:rsidP="00D52042">
            <w:pPr>
              <w:pStyle w:val="TableParagraph"/>
              <w:spacing w:line="276" w:lineRule="auto"/>
              <w:ind w:right="858"/>
              <w:rPr>
                <w:rFonts w:ascii="Arial" w:hAnsi="Arial" w:cs="Arial"/>
                <w:sz w:val="20"/>
                <w:szCs w:val="20"/>
              </w:rPr>
            </w:pPr>
            <w:r w:rsidRPr="00646DB7">
              <w:rPr>
                <w:rFonts w:ascii="Arial" w:hAnsi="Arial" w:cs="Arial"/>
                <w:sz w:val="20"/>
                <w:szCs w:val="20"/>
              </w:rPr>
              <w:t>Mediano Plazo (1 a 4 años)</w:t>
            </w:r>
          </w:p>
        </w:tc>
      </w:tr>
      <w:tr w:rsidR="00D52042" w:rsidRPr="00646DB7" w14:paraId="31B74727" w14:textId="77777777" w:rsidTr="00D52042">
        <w:trPr>
          <w:trHeight w:val="410"/>
        </w:trPr>
        <w:tc>
          <w:tcPr>
            <w:tcW w:w="2838" w:type="pct"/>
            <w:vMerge/>
            <w:tcBorders>
              <w:top w:val="nil"/>
            </w:tcBorders>
            <w:shd w:val="clear" w:color="auto" w:fill="DBE5F1" w:themeFill="accent1" w:themeFillTint="33"/>
          </w:tcPr>
          <w:p w14:paraId="5528EC3F" w14:textId="77777777" w:rsidR="00D52042" w:rsidRPr="00646DB7" w:rsidRDefault="00D52042" w:rsidP="00D52042">
            <w:pPr>
              <w:rPr>
                <w:rFonts w:ascii="Arial" w:hAnsi="Arial" w:cs="Arial"/>
                <w:sz w:val="20"/>
                <w:szCs w:val="20"/>
              </w:rPr>
            </w:pPr>
          </w:p>
        </w:tc>
        <w:tc>
          <w:tcPr>
            <w:tcW w:w="721" w:type="pct"/>
            <w:shd w:val="clear" w:color="auto" w:fill="DBE5F1" w:themeFill="accent1" w:themeFillTint="33"/>
          </w:tcPr>
          <w:p w14:paraId="1DFC047B" w14:textId="16D64FDC" w:rsidR="00D52042" w:rsidRPr="00646DB7" w:rsidRDefault="00B25528" w:rsidP="00D52042">
            <w:pPr>
              <w:pStyle w:val="TableParagraph"/>
              <w:spacing w:line="183" w:lineRule="exact"/>
              <w:ind w:left="105"/>
              <w:rPr>
                <w:rFonts w:ascii="Arial" w:hAnsi="Arial" w:cs="Arial"/>
                <w:sz w:val="20"/>
                <w:szCs w:val="20"/>
              </w:rPr>
            </w:pPr>
            <w:r>
              <w:rPr>
                <w:rFonts w:ascii="Arial" w:hAnsi="Arial" w:cs="Arial"/>
                <w:sz w:val="20"/>
                <w:szCs w:val="20"/>
              </w:rPr>
              <w:t>2020</w:t>
            </w:r>
          </w:p>
        </w:tc>
        <w:tc>
          <w:tcPr>
            <w:tcW w:w="720" w:type="pct"/>
            <w:shd w:val="clear" w:color="auto" w:fill="DBE5F1" w:themeFill="accent1" w:themeFillTint="33"/>
          </w:tcPr>
          <w:p w14:paraId="6844A31F" w14:textId="5AFF7177" w:rsidR="00D52042" w:rsidRPr="00646DB7" w:rsidRDefault="00D52042" w:rsidP="00B25528">
            <w:pPr>
              <w:pStyle w:val="TableParagraph"/>
              <w:spacing w:line="183" w:lineRule="exact"/>
              <w:rPr>
                <w:rFonts w:ascii="Arial" w:hAnsi="Arial" w:cs="Arial"/>
                <w:sz w:val="20"/>
                <w:szCs w:val="20"/>
              </w:rPr>
            </w:pPr>
            <w:r w:rsidRPr="00646DB7">
              <w:rPr>
                <w:rFonts w:ascii="Arial" w:hAnsi="Arial" w:cs="Arial"/>
                <w:sz w:val="20"/>
                <w:szCs w:val="20"/>
              </w:rPr>
              <w:t>20</w:t>
            </w:r>
            <w:r>
              <w:rPr>
                <w:rFonts w:ascii="Arial" w:hAnsi="Arial" w:cs="Arial"/>
                <w:sz w:val="20"/>
                <w:szCs w:val="20"/>
              </w:rPr>
              <w:t>2</w:t>
            </w:r>
            <w:r w:rsidR="00B25528">
              <w:rPr>
                <w:rFonts w:ascii="Arial" w:hAnsi="Arial" w:cs="Arial"/>
                <w:sz w:val="20"/>
                <w:szCs w:val="20"/>
              </w:rPr>
              <w:t>1</w:t>
            </w:r>
          </w:p>
        </w:tc>
        <w:tc>
          <w:tcPr>
            <w:tcW w:w="721" w:type="pct"/>
            <w:shd w:val="clear" w:color="auto" w:fill="DBE5F1" w:themeFill="accent1" w:themeFillTint="33"/>
          </w:tcPr>
          <w:p w14:paraId="2C32BE32" w14:textId="5CF7BB84" w:rsidR="00D52042" w:rsidRPr="00646DB7" w:rsidRDefault="00D52042" w:rsidP="00B25528">
            <w:pPr>
              <w:pStyle w:val="TableParagraph"/>
              <w:spacing w:line="183" w:lineRule="exact"/>
              <w:ind w:right="234"/>
              <w:jc w:val="right"/>
              <w:rPr>
                <w:rFonts w:ascii="Arial" w:hAnsi="Arial" w:cs="Arial"/>
                <w:sz w:val="20"/>
                <w:szCs w:val="20"/>
              </w:rPr>
            </w:pPr>
            <w:r w:rsidRPr="00646DB7">
              <w:rPr>
                <w:rFonts w:ascii="Arial" w:hAnsi="Arial" w:cs="Arial"/>
                <w:sz w:val="20"/>
                <w:szCs w:val="20"/>
              </w:rPr>
              <w:t>202</w:t>
            </w:r>
            <w:r w:rsidR="00B25528">
              <w:rPr>
                <w:rFonts w:ascii="Arial" w:hAnsi="Arial" w:cs="Arial"/>
                <w:sz w:val="20"/>
                <w:szCs w:val="20"/>
              </w:rPr>
              <w:t>2</w:t>
            </w:r>
          </w:p>
        </w:tc>
      </w:tr>
      <w:tr w:rsidR="00D52042" w:rsidRPr="00646DB7" w14:paraId="2F8C2616" w14:textId="77777777" w:rsidTr="00D52042">
        <w:trPr>
          <w:trHeight w:val="1119"/>
        </w:trPr>
        <w:tc>
          <w:tcPr>
            <w:tcW w:w="2838" w:type="pct"/>
          </w:tcPr>
          <w:p w14:paraId="5F31657A" w14:textId="77777777" w:rsidR="00D52042" w:rsidRPr="00646DB7" w:rsidRDefault="00D52042" w:rsidP="00D52042">
            <w:pPr>
              <w:pStyle w:val="TableParagraph"/>
              <w:spacing w:line="276" w:lineRule="auto"/>
              <w:ind w:right="99"/>
              <w:jc w:val="both"/>
              <w:rPr>
                <w:rFonts w:ascii="Arial" w:hAnsi="Arial" w:cs="Arial"/>
                <w:i/>
                <w:sz w:val="20"/>
                <w:szCs w:val="20"/>
              </w:rPr>
            </w:pPr>
            <w:r w:rsidRPr="00646DB7">
              <w:rPr>
                <w:rFonts w:ascii="Arial" w:hAnsi="Arial" w:cs="Arial"/>
                <w:i/>
                <w:sz w:val="20"/>
                <w:szCs w:val="20"/>
              </w:rPr>
              <w:t xml:space="preserve">Proyecto: </w:t>
            </w:r>
            <w:r>
              <w:rPr>
                <w:rFonts w:ascii="Arial" w:hAnsi="Arial" w:cs="Arial"/>
                <w:i/>
                <w:sz w:val="20"/>
                <w:szCs w:val="20"/>
              </w:rPr>
              <w:t xml:space="preserve">Adecuación </w:t>
            </w:r>
            <w:r w:rsidRPr="00646DB7">
              <w:rPr>
                <w:rFonts w:ascii="Arial" w:hAnsi="Arial" w:cs="Arial"/>
                <w:i/>
                <w:sz w:val="20"/>
                <w:szCs w:val="20"/>
              </w:rPr>
              <w:t xml:space="preserve">de las Instalaciones para el funcionamiento del Archivo General </w:t>
            </w:r>
          </w:p>
        </w:tc>
        <w:tc>
          <w:tcPr>
            <w:tcW w:w="721" w:type="pct"/>
          </w:tcPr>
          <w:p w14:paraId="050EF003" w14:textId="77777777" w:rsidR="00D52042" w:rsidRPr="00646DB7" w:rsidRDefault="00D52042" w:rsidP="00D52042">
            <w:pPr>
              <w:pStyle w:val="TableParagraph"/>
              <w:rPr>
                <w:rFonts w:ascii="Arial" w:hAnsi="Arial" w:cs="Arial"/>
                <w:sz w:val="20"/>
                <w:szCs w:val="20"/>
              </w:rPr>
            </w:pPr>
          </w:p>
          <w:p w14:paraId="291A4BC7" w14:textId="77777777" w:rsidR="00D52042" w:rsidRPr="00646DB7" w:rsidRDefault="00D52042" w:rsidP="00D52042">
            <w:pPr>
              <w:pStyle w:val="TableParagraph"/>
              <w:rPr>
                <w:rFonts w:ascii="Arial" w:hAnsi="Arial" w:cs="Arial"/>
                <w:sz w:val="20"/>
                <w:szCs w:val="20"/>
              </w:rPr>
            </w:pPr>
          </w:p>
          <w:p w14:paraId="70D9DCF8" w14:textId="77777777" w:rsidR="00D52042" w:rsidRPr="00646DB7" w:rsidRDefault="00D52042" w:rsidP="00D52042">
            <w:pPr>
              <w:pStyle w:val="TableParagraph"/>
              <w:spacing w:before="2"/>
              <w:rPr>
                <w:rFonts w:ascii="Arial" w:hAnsi="Arial" w:cs="Arial"/>
                <w:sz w:val="20"/>
                <w:szCs w:val="20"/>
              </w:rPr>
            </w:pPr>
          </w:p>
          <w:p w14:paraId="70FF0177" w14:textId="0E39B72E" w:rsidR="00D52042" w:rsidRPr="00646DB7" w:rsidRDefault="00D52042" w:rsidP="00D52042">
            <w:pPr>
              <w:pStyle w:val="TableParagraph"/>
              <w:ind w:left="3"/>
              <w:jc w:val="center"/>
              <w:rPr>
                <w:rFonts w:ascii="Arial" w:hAnsi="Arial" w:cs="Arial"/>
                <w:sz w:val="20"/>
                <w:szCs w:val="20"/>
              </w:rPr>
            </w:pPr>
          </w:p>
        </w:tc>
        <w:tc>
          <w:tcPr>
            <w:tcW w:w="720" w:type="pct"/>
          </w:tcPr>
          <w:p w14:paraId="01E81750" w14:textId="77777777" w:rsidR="00D52042" w:rsidRPr="00646DB7" w:rsidRDefault="00D52042" w:rsidP="00D52042">
            <w:pPr>
              <w:pStyle w:val="TableParagraph"/>
              <w:rPr>
                <w:rFonts w:ascii="Arial" w:hAnsi="Arial" w:cs="Arial"/>
                <w:sz w:val="20"/>
                <w:szCs w:val="20"/>
              </w:rPr>
            </w:pPr>
          </w:p>
          <w:p w14:paraId="3FD30CE3" w14:textId="77777777" w:rsidR="00D52042" w:rsidRPr="00646DB7" w:rsidRDefault="00D52042" w:rsidP="00D52042">
            <w:pPr>
              <w:pStyle w:val="TableParagraph"/>
              <w:rPr>
                <w:rFonts w:ascii="Arial" w:hAnsi="Arial" w:cs="Arial"/>
                <w:sz w:val="20"/>
                <w:szCs w:val="20"/>
              </w:rPr>
            </w:pPr>
          </w:p>
          <w:p w14:paraId="1EA23C7B" w14:textId="77777777" w:rsidR="00D52042" w:rsidRPr="00646DB7" w:rsidRDefault="00D52042" w:rsidP="00D52042">
            <w:pPr>
              <w:pStyle w:val="TableParagraph"/>
              <w:spacing w:before="2"/>
              <w:rPr>
                <w:rFonts w:ascii="Arial" w:hAnsi="Arial" w:cs="Arial"/>
                <w:sz w:val="20"/>
                <w:szCs w:val="20"/>
              </w:rPr>
            </w:pPr>
          </w:p>
          <w:p w14:paraId="50F70742" w14:textId="77777777" w:rsidR="00D52042" w:rsidRPr="00646DB7" w:rsidRDefault="00D52042" w:rsidP="00D52042">
            <w:pPr>
              <w:pStyle w:val="TableParagraph"/>
              <w:ind w:right="289"/>
              <w:jc w:val="right"/>
              <w:rPr>
                <w:rFonts w:ascii="Arial" w:hAnsi="Arial" w:cs="Arial"/>
                <w:sz w:val="20"/>
                <w:szCs w:val="20"/>
              </w:rPr>
            </w:pPr>
            <w:r w:rsidRPr="00646DB7">
              <w:rPr>
                <w:rFonts w:ascii="Arial" w:hAnsi="Arial" w:cs="Arial"/>
                <w:sz w:val="20"/>
                <w:szCs w:val="20"/>
              </w:rPr>
              <w:t>X</w:t>
            </w:r>
          </w:p>
        </w:tc>
        <w:tc>
          <w:tcPr>
            <w:tcW w:w="721" w:type="pct"/>
          </w:tcPr>
          <w:p w14:paraId="2FDE613E" w14:textId="77777777" w:rsidR="00D52042" w:rsidRPr="00646DB7" w:rsidRDefault="00D52042" w:rsidP="00D52042">
            <w:pPr>
              <w:pStyle w:val="TableParagraph"/>
              <w:rPr>
                <w:rFonts w:ascii="Arial" w:hAnsi="Arial" w:cs="Arial"/>
                <w:sz w:val="20"/>
                <w:szCs w:val="20"/>
              </w:rPr>
            </w:pPr>
          </w:p>
          <w:p w14:paraId="01456171" w14:textId="77777777" w:rsidR="00D52042" w:rsidRPr="00646DB7" w:rsidRDefault="00D52042" w:rsidP="00D52042">
            <w:pPr>
              <w:pStyle w:val="TableParagraph"/>
              <w:rPr>
                <w:rFonts w:ascii="Arial" w:hAnsi="Arial" w:cs="Arial"/>
                <w:sz w:val="20"/>
                <w:szCs w:val="20"/>
              </w:rPr>
            </w:pPr>
          </w:p>
          <w:p w14:paraId="5DB7DE54" w14:textId="77777777" w:rsidR="00D52042" w:rsidRPr="00646DB7" w:rsidRDefault="00D52042" w:rsidP="00D52042">
            <w:pPr>
              <w:pStyle w:val="TableParagraph"/>
              <w:spacing w:before="2"/>
              <w:rPr>
                <w:rFonts w:ascii="Arial" w:hAnsi="Arial" w:cs="Arial"/>
                <w:sz w:val="20"/>
                <w:szCs w:val="20"/>
              </w:rPr>
            </w:pPr>
          </w:p>
          <w:p w14:paraId="71D911C8" w14:textId="77777777" w:rsidR="00D52042" w:rsidRPr="00646DB7" w:rsidRDefault="00D52042" w:rsidP="00D52042">
            <w:pPr>
              <w:pStyle w:val="TableParagraph"/>
              <w:ind w:right="290"/>
              <w:jc w:val="right"/>
              <w:rPr>
                <w:rFonts w:ascii="Arial" w:hAnsi="Arial" w:cs="Arial"/>
                <w:sz w:val="20"/>
                <w:szCs w:val="20"/>
              </w:rPr>
            </w:pPr>
            <w:r w:rsidRPr="00646DB7">
              <w:rPr>
                <w:rFonts w:ascii="Arial" w:hAnsi="Arial" w:cs="Arial"/>
                <w:sz w:val="20"/>
                <w:szCs w:val="20"/>
              </w:rPr>
              <w:t>X</w:t>
            </w:r>
          </w:p>
        </w:tc>
      </w:tr>
      <w:tr w:rsidR="00D52042" w:rsidRPr="00646DB7" w14:paraId="5C150A31" w14:textId="77777777" w:rsidTr="00D52042">
        <w:trPr>
          <w:trHeight w:val="1058"/>
        </w:trPr>
        <w:tc>
          <w:tcPr>
            <w:tcW w:w="2838" w:type="pct"/>
          </w:tcPr>
          <w:p w14:paraId="2E9DDA5B" w14:textId="77777777" w:rsidR="00D52042" w:rsidRPr="00646DB7" w:rsidRDefault="00D52042" w:rsidP="00D52042">
            <w:pPr>
              <w:pStyle w:val="TableParagraph"/>
              <w:spacing w:line="276" w:lineRule="auto"/>
              <w:ind w:right="98"/>
              <w:jc w:val="both"/>
              <w:rPr>
                <w:rFonts w:ascii="Arial" w:hAnsi="Arial" w:cs="Arial"/>
                <w:i/>
                <w:sz w:val="20"/>
                <w:szCs w:val="20"/>
              </w:rPr>
            </w:pPr>
            <w:r w:rsidRPr="00646DB7">
              <w:rPr>
                <w:rFonts w:ascii="Arial" w:hAnsi="Arial" w:cs="Arial"/>
                <w:i/>
                <w:sz w:val="20"/>
                <w:szCs w:val="20"/>
              </w:rPr>
              <w:t>Elaboración, aprobación e implementación del Sistema Integrado de Conservación –</w:t>
            </w:r>
          </w:p>
          <w:p w14:paraId="78CEB005" w14:textId="77777777" w:rsidR="00D52042" w:rsidRPr="00646DB7" w:rsidRDefault="00D52042" w:rsidP="00D52042">
            <w:pPr>
              <w:pStyle w:val="TableParagraph"/>
              <w:rPr>
                <w:rFonts w:ascii="Arial" w:hAnsi="Arial" w:cs="Arial"/>
                <w:i/>
                <w:sz w:val="20"/>
                <w:szCs w:val="20"/>
              </w:rPr>
            </w:pPr>
            <w:r w:rsidRPr="00646DB7">
              <w:rPr>
                <w:rFonts w:ascii="Arial" w:hAnsi="Arial" w:cs="Arial"/>
                <w:i/>
                <w:sz w:val="20"/>
                <w:szCs w:val="20"/>
              </w:rPr>
              <w:t>SIC.</w:t>
            </w:r>
          </w:p>
        </w:tc>
        <w:tc>
          <w:tcPr>
            <w:tcW w:w="721" w:type="pct"/>
          </w:tcPr>
          <w:p w14:paraId="2C439D4A" w14:textId="77777777" w:rsidR="00D52042" w:rsidRPr="00646DB7" w:rsidRDefault="00D52042" w:rsidP="00D52042">
            <w:pPr>
              <w:pStyle w:val="TableParagraph"/>
              <w:rPr>
                <w:rFonts w:ascii="Arial" w:hAnsi="Arial" w:cs="Arial"/>
                <w:sz w:val="20"/>
                <w:szCs w:val="20"/>
              </w:rPr>
            </w:pPr>
          </w:p>
          <w:p w14:paraId="38F5E1E5" w14:textId="77777777" w:rsidR="00D52042" w:rsidRPr="00646DB7" w:rsidRDefault="00D52042" w:rsidP="00D52042">
            <w:pPr>
              <w:pStyle w:val="TableParagraph"/>
              <w:spacing w:before="9"/>
              <w:rPr>
                <w:rFonts w:ascii="Arial" w:hAnsi="Arial" w:cs="Arial"/>
                <w:sz w:val="20"/>
                <w:szCs w:val="20"/>
              </w:rPr>
            </w:pPr>
          </w:p>
          <w:p w14:paraId="4BE7E901" w14:textId="77777777" w:rsidR="00D52042" w:rsidRPr="00646DB7" w:rsidRDefault="00D52042" w:rsidP="00D52042">
            <w:pPr>
              <w:pStyle w:val="TableParagraph"/>
              <w:ind w:left="3"/>
              <w:jc w:val="center"/>
              <w:rPr>
                <w:rFonts w:ascii="Arial" w:hAnsi="Arial" w:cs="Arial"/>
                <w:sz w:val="20"/>
                <w:szCs w:val="20"/>
              </w:rPr>
            </w:pPr>
            <w:r w:rsidRPr="00646DB7">
              <w:rPr>
                <w:rFonts w:ascii="Arial" w:hAnsi="Arial" w:cs="Arial"/>
                <w:sz w:val="20"/>
                <w:szCs w:val="20"/>
              </w:rPr>
              <w:t>X</w:t>
            </w:r>
          </w:p>
        </w:tc>
        <w:tc>
          <w:tcPr>
            <w:tcW w:w="720" w:type="pct"/>
          </w:tcPr>
          <w:p w14:paraId="1AE2AAE6" w14:textId="77777777" w:rsidR="00D52042" w:rsidRPr="00646DB7" w:rsidRDefault="00D52042" w:rsidP="00D52042">
            <w:pPr>
              <w:pStyle w:val="TableParagraph"/>
              <w:rPr>
                <w:rFonts w:ascii="Arial" w:hAnsi="Arial" w:cs="Arial"/>
                <w:sz w:val="20"/>
                <w:szCs w:val="20"/>
              </w:rPr>
            </w:pPr>
          </w:p>
          <w:p w14:paraId="04C303BD" w14:textId="77777777" w:rsidR="00D52042" w:rsidRPr="00646DB7" w:rsidRDefault="00D52042" w:rsidP="00D52042">
            <w:pPr>
              <w:pStyle w:val="TableParagraph"/>
              <w:spacing w:before="9"/>
              <w:rPr>
                <w:rFonts w:ascii="Arial" w:hAnsi="Arial" w:cs="Arial"/>
                <w:sz w:val="20"/>
                <w:szCs w:val="20"/>
              </w:rPr>
            </w:pPr>
          </w:p>
          <w:p w14:paraId="48731664" w14:textId="77777777" w:rsidR="00D52042" w:rsidRPr="00646DB7" w:rsidRDefault="00D52042" w:rsidP="00D52042">
            <w:pPr>
              <w:pStyle w:val="TableParagraph"/>
              <w:ind w:right="289"/>
              <w:jc w:val="right"/>
              <w:rPr>
                <w:rFonts w:ascii="Arial" w:hAnsi="Arial" w:cs="Arial"/>
                <w:sz w:val="20"/>
                <w:szCs w:val="20"/>
              </w:rPr>
            </w:pPr>
            <w:r w:rsidRPr="00646DB7">
              <w:rPr>
                <w:rFonts w:ascii="Arial" w:hAnsi="Arial" w:cs="Arial"/>
                <w:sz w:val="20"/>
                <w:szCs w:val="20"/>
              </w:rPr>
              <w:t>X</w:t>
            </w:r>
          </w:p>
        </w:tc>
        <w:tc>
          <w:tcPr>
            <w:tcW w:w="721" w:type="pct"/>
          </w:tcPr>
          <w:p w14:paraId="022EE508" w14:textId="77777777" w:rsidR="00D52042" w:rsidRPr="00646DB7" w:rsidRDefault="00D52042" w:rsidP="00D52042">
            <w:pPr>
              <w:pStyle w:val="TableParagraph"/>
              <w:rPr>
                <w:rFonts w:ascii="Arial" w:hAnsi="Arial" w:cs="Arial"/>
                <w:sz w:val="20"/>
                <w:szCs w:val="20"/>
              </w:rPr>
            </w:pPr>
          </w:p>
        </w:tc>
      </w:tr>
      <w:tr w:rsidR="00D52042" w:rsidRPr="00646DB7" w14:paraId="3B1F54C4" w14:textId="77777777" w:rsidTr="00D52042">
        <w:trPr>
          <w:trHeight w:val="1057"/>
        </w:trPr>
        <w:tc>
          <w:tcPr>
            <w:tcW w:w="2838" w:type="pct"/>
          </w:tcPr>
          <w:p w14:paraId="2E34F30A" w14:textId="77777777" w:rsidR="00D52042" w:rsidRPr="00646DB7" w:rsidRDefault="00D52042" w:rsidP="00D52042">
            <w:pPr>
              <w:pStyle w:val="TableParagraph"/>
              <w:spacing w:line="276" w:lineRule="auto"/>
              <w:ind w:right="99"/>
              <w:jc w:val="both"/>
              <w:rPr>
                <w:rFonts w:ascii="Arial" w:hAnsi="Arial" w:cs="Arial"/>
                <w:i/>
                <w:sz w:val="20"/>
                <w:szCs w:val="20"/>
              </w:rPr>
            </w:pPr>
            <w:r w:rsidRPr="00646DB7">
              <w:rPr>
                <w:rFonts w:ascii="Arial" w:hAnsi="Arial" w:cs="Arial"/>
                <w:i/>
                <w:sz w:val="20"/>
                <w:szCs w:val="20"/>
              </w:rPr>
              <w:t>Elaborar, aprobar e implementar las Tablas de Valoración Documental-</w:t>
            </w:r>
          </w:p>
          <w:p w14:paraId="405C8D11" w14:textId="77777777" w:rsidR="00D52042" w:rsidRPr="00646DB7" w:rsidRDefault="00D52042" w:rsidP="00D52042">
            <w:pPr>
              <w:pStyle w:val="TableParagraph"/>
              <w:rPr>
                <w:rFonts w:ascii="Arial" w:hAnsi="Arial" w:cs="Arial"/>
                <w:i/>
                <w:sz w:val="20"/>
                <w:szCs w:val="20"/>
              </w:rPr>
            </w:pPr>
            <w:r w:rsidRPr="00646DB7">
              <w:rPr>
                <w:rFonts w:ascii="Arial" w:hAnsi="Arial" w:cs="Arial"/>
                <w:i/>
                <w:sz w:val="20"/>
                <w:szCs w:val="20"/>
              </w:rPr>
              <w:t>TVD.</w:t>
            </w:r>
          </w:p>
        </w:tc>
        <w:tc>
          <w:tcPr>
            <w:tcW w:w="721" w:type="pct"/>
          </w:tcPr>
          <w:p w14:paraId="399C9520" w14:textId="77777777" w:rsidR="00D52042" w:rsidRPr="00646DB7" w:rsidRDefault="00D52042" w:rsidP="00D52042">
            <w:pPr>
              <w:pStyle w:val="TableParagraph"/>
              <w:rPr>
                <w:rFonts w:ascii="Arial" w:hAnsi="Arial" w:cs="Arial"/>
                <w:sz w:val="20"/>
                <w:szCs w:val="20"/>
              </w:rPr>
            </w:pPr>
          </w:p>
          <w:p w14:paraId="4711BF32" w14:textId="77777777" w:rsidR="00D52042" w:rsidRPr="00646DB7" w:rsidRDefault="00D52042" w:rsidP="00D52042">
            <w:pPr>
              <w:pStyle w:val="TableParagraph"/>
              <w:spacing w:before="9"/>
              <w:rPr>
                <w:rFonts w:ascii="Arial" w:hAnsi="Arial" w:cs="Arial"/>
                <w:sz w:val="20"/>
                <w:szCs w:val="20"/>
              </w:rPr>
            </w:pPr>
          </w:p>
          <w:p w14:paraId="0EE0C173" w14:textId="77777777" w:rsidR="00D52042" w:rsidRPr="00646DB7" w:rsidRDefault="00D52042" w:rsidP="00D52042">
            <w:pPr>
              <w:pStyle w:val="TableParagraph"/>
              <w:ind w:left="3"/>
              <w:jc w:val="center"/>
              <w:rPr>
                <w:rFonts w:ascii="Arial" w:hAnsi="Arial" w:cs="Arial"/>
                <w:sz w:val="20"/>
                <w:szCs w:val="20"/>
              </w:rPr>
            </w:pPr>
            <w:r w:rsidRPr="00646DB7">
              <w:rPr>
                <w:rFonts w:ascii="Arial" w:hAnsi="Arial" w:cs="Arial"/>
                <w:sz w:val="20"/>
                <w:szCs w:val="20"/>
              </w:rPr>
              <w:t>X</w:t>
            </w:r>
          </w:p>
        </w:tc>
        <w:tc>
          <w:tcPr>
            <w:tcW w:w="720" w:type="pct"/>
          </w:tcPr>
          <w:p w14:paraId="5F6A1BE9" w14:textId="77777777" w:rsidR="00D52042" w:rsidRPr="00646DB7" w:rsidRDefault="00D52042" w:rsidP="00D52042">
            <w:pPr>
              <w:pStyle w:val="TableParagraph"/>
              <w:rPr>
                <w:rFonts w:ascii="Arial" w:hAnsi="Arial" w:cs="Arial"/>
                <w:sz w:val="20"/>
                <w:szCs w:val="20"/>
              </w:rPr>
            </w:pPr>
          </w:p>
          <w:p w14:paraId="04BDB043" w14:textId="77777777" w:rsidR="00D52042" w:rsidRPr="00646DB7" w:rsidRDefault="00D52042" w:rsidP="00D52042">
            <w:pPr>
              <w:pStyle w:val="TableParagraph"/>
              <w:spacing w:before="9"/>
              <w:rPr>
                <w:rFonts w:ascii="Arial" w:hAnsi="Arial" w:cs="Arial"/>
                <w:sz w:val="20"/>
                <w:szCs w:val="20"/>
              </w:rPr>
            </w:pPr>
          </w:p>
          <w:p w14:paraId="7C1F9C0E" w14:textId="77777777" w:rsidR="00D52042" w:rsidRPr="00646DB7" w:rsidRDefault="00D52042" w:rsidP="00D52042">
            <w:pPr>
              <w:pStyle w:val="TableParagraph"/>
              <w:ind w:right="289"/>
              <w:jc w:val="right"/>
              <w:rPr>
                <w:rFonts w:ascii="Arial" w:hAnsi="Arial" w:cs="Arial"/>
                <w:sz w:val="20"/>
                <w:szCs w:val="20"/>
              </w:rPr>
            </w:pPr>
            <w:r w:rsidRPr="00646DB7">
              <w:rPr>
                <w:rFonts w:ascii="Arial" w:hAnsi="Arial" w:cs="Arial"/>
                <w:sz w:val="20"/>
                <w:szCs w:val="20"/>
              </w:rPr>
              <w:t>X</w:t>
            </w:r>
          </w:p>
        </w:tc>
        <w:tc>
          <w:tcPr>
            <w:tcW w:w="721" w:type="pct"/>
          </w:tcPr>
          <w:p w14:paraId="63B2BB3F" w14:textId="77777777" w:rsidR="00D52042" w:rsidRPr="00646DB7" w:rsidRDefault="00D52042" w:rsidP="00D52042">
            <w:pPr>
              <w:pStyle w:val="TableParagraph"/>
              <w:rPr>
                <w:rFonts w:ascii="Arial" w:hAnsi="Arial" w:cs="Arial"/>
                <w:sz w:val="20"/>
                <w:szCs w:val="20"/>
              </w:rPr>
            </w:pPr>
          </w:p>
          <w:p w14:paraId="5AC64AF5" w14:textId="77777777" w:rsidR="00D52042" w:rsidRPr="00646DB7" w:rsidRDefault="00D52042" w:rsidP="00D52042">
            <w:pPr>
              <w:pStyle w:val="TableParagraph"/>
              <w:spacing w:before="9"/>
              <w:rPr>
                <w:rFonts w:ascii="Arial" w:hAnsi="Arial" w:cs="Arial"/>
                <w:sz w:val="20"/>
                <w:szCs w:val="20"/>
              </w:rPr>
            </w:pPr>
          </w:p>
          <w:p w14:paraId="04368880" w14:textId="77777777" w:rsidR="00D52042" w:rsidRPr="00646DB7" w:rsidRDefault="00D52042" w:rsidP="00D52042">
            <w:pPr>
              <w:pStyle w:val="TableParagraph"/>
              <w:ind w:right="290"/>
              <w:jc w:val="right"/>
              <w:rPr>
                <w:rFonts w:ascii="Arial" w:hAnsi="Arial" w:cs="Arial"/>
                <w:sz w:val="20"/>
                <w:szCs w:val="20"/>
              </w:rPr>
            </w:pPr>
            <w:r w:rsidRPr="00646DB7">
              <w:rPr>
                <w:rFonts w:ascii="Arial" w:hAnsi="Arial" w:cs="Arial"/>
                <w:sz w:val="20"/>
                <w:szCs w:val="20"/>
              </w:rPr>
              <w:t>X</w:t>
            </w:r>
          </w:p>
        </w:tc>
      </w:tr>
      <w:tr w:rsidR="00D52042" w:rsidRPr="00646DB7" w14:paraId="389ACDBE" w14:textId="77777777" w:rsidTr="00D52042">
        <w:trPr>
          <w:trHeight w:val="635"/>
        </w:trPr>
        <w:tc>
          <w:tcPr>
            <w:tcW w:w="2838" w:type="pct"/>
          </w:tcPr>
          <w:p w14:paraId="3C03BADF" w14:textId="77777777" w:rsidR="00D52042" w:rsidRPr="00646DB7" w:rsidRDefault="00D52042" w:rsidP="00D52042">
            <w:pPr>
              <w:pStyle w:val="TableParagraph"/>
              <w:spacing w:line="278" w:lineRule="auto"/>
              <w:rPr>
                <w:rFonts w:ascii="Arial" w:hAnsi="Arial" w:cs="Arial"/>
                <w:i/>
                <w:sz w:val="20"/>
                <w:szCs w:val="20"/>
              </w:rPr>
            </w:pPr>
            <w:r w:rsidRPr="00646DB7">
              <w:rPr>
                <w:rFonts w:ascii="Arial" w:hAnsi="Arial" w:cs="Arial"/>
                <w:i/>
                <w:sz w:val="20"/>
                <w:szCs w:val="20"/>
              </w:rPr>
              <w:t>Implementar el Programa de Gestión Documental-PGD</w:t>
            </w:r>
          </w:p>
        </w:tc>
        <w:tc>
          <w:tcPr>
            <w:tcW w:w="721" w:type="pct"/>
          </w:tcPr>
          <w:p w14:paraId="7624C46A" w14:textId="77777777" w:rsidR="00D52042" w:rsidRPr="00646DB7" w:rsidRDefault="00D52042" w:rsidP="00D52042">
            <w:pPr>
              <w:pStyle w:val="TableParagraph"/>
              <w:spacing w:before="5"/>
              <w:rPr>
                <w:rFonts w:ascii="Arial" w:hAnsi="Arial" w:cs="Arial"/>
                <w:sz w:val="20"/>
                <w:szCs w:val="20"/>
              </w:rPr>
            </w:pPr>
          </w:p>
          <w:p w14:paraId="7B901AAE" w14:textId="77777777" w:rsidR="00D52042" w:rsidRPr="00646DB7" w:rsidRDefault="00D52042" w:rsidP="00D52042">
            <w:pPr>
              <w:pStyle w:val="TableParagraph"/>
              <w:ind w:left="3"/>
              <w:jc w:val="center"/>
              <w:rPr>
                <w:rFonts w:ascii="Arial" w:hAnsi="Arial" w:cs="Arial"/>
                <w:sz w:val="20"/>
                <w:szCs w:val="20"/>
              </w:rPr>
            </w:pPr>
            <w:r w:rsidRPr="00646DB7">
              <w:rPr>
                <w:rFonts w:ascii="Arial" w:hAnsi="Arial" w:cs="Arial"/>
                <w:sz w:val="20"/>
                <w:szCs w:val="20"/>
              </w:rPr>
              <w:t>X</w:t>
            </w:r>
          </w:p>
        </w:tc>
        <w:tc>
          <w:tcPr>
            <w:tcW w:w="720" w:type="pct"/>
          </w:tcPr>
          <w:p w14:paraId="625C6EEF" w14:textId="77777777" w:rsidR="00D52042" w:rsidRPr="00646DB7" w:rsidRDefault="00D52042" w:rsidP="00D52042">
            <w:pPr>
              <w:pStyle w:val="TableParagraph"/>
              <w:spacing w:before="5"/>
              <w:rPr>
                <w:rFonts w:ascii="Arial" w:hAnsi="Arial" w:cs="Arial"/>
                <w:sz w:val="20"/>
                <w:szCs w:val="20"/>
              </w:rPr>
            </w:pPr>
          </w:p>
          <w:p w14:paraId="0F18AC0E" w14:textId="77777777" w:rsidR="00D52042" w:rsidRPr="00646DB7" w:rsidRDefault="00D52042" w:rsidP="00D52042">
            <w:pPr>
              <w:pStyle w:val="TableParagraph"/>
              <w:ind w:right="289"/>
              <w:jc w:val="right"/>
              <w:rPr>
                <w:rFonts w:ascii="Arial" w:hAnsi="Arial" w:cs="Arial"/>
                <w:sz w:val="20"/>
                <w:szCs w:val="20"/>
              </w:rPr>
            </w:pPr>
            <w:r w:rsidRPr="00646DB7">
              <w:rPr>
                <w:rFonts w:ascii="Arial" w:hAnsi="Arial" w:cs="Arial"/>
                <w:sz w:val="20"/>
                <w:szCs w:val="20"/>
              </w:rPr>
              <w:t>X</w:t>
            </w:r>
          </w:p>
        </w:tc>
        <w:tc>
          <w:tcPr>
            <w:tcW w:w="721" w:type="pct"/>
          </w:tcPr>
          <w:p w14:paraId="408D57C6" w14:textId="77777777" w:rsidR="00D52042" w:rsidRPr="00646DB7" w:rsidRDefault="00D52042" w:rsidP="00D52042">
            <w:pPr>
              <w:pStyle w:val="TableParagraph"/>
              <w:spacing w:before="5"/>
              <w:rPr>
                <w:rFonts w:ascii="Arial" w:hAnsi="Arial" w:cs="Arial"/>
                <w:sz w:val="20"/>
                <w:szCs w:val="20"/>
              </w:rPr>
            </w:pPr>
          </w:p>
          <w:p w14:paraId="096D13BC" w14:textId="77777777" w:rsidR="00D52042" w:rsidRPr="00646DB7" w:rsidRDefault="00D52042" w:rsidP="00D52042">
            <w:pPr>
              <w:pStyle w:val="TableParagraph"/>
              <w:ind w:right="290"/>
              <w:jc w:val="right"/>
              <w:rPr>
                <w:rFonts w:ascii="Arial" w:hAnsi="Arial" w:cs="Arial"/>
                <w:sz w:val="20"/>
                <w:szCs w:val="20"/>
              </w:rPr>
            </w:pPr>
            <w:r w:rsidRPr="00646DB7">
              <w:rPr>
                <w:rFonts w:ascii="Arial" w:hAnsi="Arial" w:cs="Arial"/>
                <w:sz w:val="20"/>
                <w:szCs w:val="20"/>
              </w:rPr>
              <w:t>X</w:t>
            </w:r>
          </w:p>
        </w:tc>
      </w:tr>
      <w:tr w:rsidR="00D52042" w:rsidRPr="00646DB7" w14:paraId="37D91FF2" w14:textId="77777777" w:rsidTr="00D52042">
        <w:trPr>
          <w:trHeight w:val="993"/>
        </w:trPr>
        <w:tc>
          <w:tcPr>
            <w:tcW w:w="2838" w:type="pct"/>
          </w:tcPr>
          <w:p w14:paraId="25D3BF93" w14:textId="77777777" w:rsidR="00D52042" w:rsidRPr="00646DB7" w:rsidRDefault="00D52042" w:rsidP="00D52042">
            <w:pPr>
              <w:pStyle w:val="TableParagraph"/>
              <w:tabs>
                <w:tab w:val="left" w:pos="904"/>
                <w:tab w:val="left" w:pos="1523"/>
              </w:tabs>
              <w:spacing w:line="276" w:lineRule="auto"/>
              <w:ind w:right="100"/>
              <w:rPr>
                <w:rFonts w:ascii="Arial" w:hAnsi="Arial" w:cs="Arial"/>
                <w:i/>
                <w:sz w:val="20"/>
                <w:szCs w:val="20"/>
              </w:rPr>
            </w:pPr>
            <w:r w:rsidRPr="00646DB7">
              <w:rPr>
                <w:rFonts w:ascii="Arial" w:hAnsi="Arial" w:cs="Arial"/>
                <w:i/>
                <w:sz w:val="20"/>
                <w:szCs w:val="20"/>
              </w:rPr>
              <w:t>Plan</w:t>
            </w:r>
            <w:r w:rsidRPr="00646DB7">
              <w:rPr>
                <w:rFonts w:ascii="Arial" w:hAnsi="Arial" w:cs="Arial"/>
                <w:i/>
                <w:sz w:val="20"/>
                <w:szCs w:val="20"/>
              </w:rPr>
              <w:tab/>
              <w:t>de</w:t>
            </w:r>
            <w:r w:rsidRPr="00646DB7">
              <w:rPr>
                <w:rFonts w:ascii="Arial" w:hAnsi="Arial" w:cs="Arial"/>
                <w:i/>
                <w:sz w:val="20"/>
                <w:szCs w:val="20"/>
              </w:rPr>
              <w:tab/>
            </w:r>
            <w:r w:rsidRPr="00646DB7">
              <w:rPr>
                <w:rFonts w:ascii="Arial" w:hAnsi="Arial" w:cs="Arial"/>
                <w:i/>
                <w:w w:val="95"/>
                <w:sz w:val="20"/>
                <w:szCs w:val="20"/>
              </w:rPr>
              <w:t xml:space="preserve">Capacitación </w:t>
            </w:r>
            <w:r w:rsidRPr="00646DB7">
              <w:rPr>
                <w:rFonts w:ascii="Arial" w:hAnsi="Arial" w:cs="Arial"/>
                <w:i/>
                <w:sz w:val="20"/>
                <w:szCs w:val="20"/>
              </w:rPr>
              <w:t>Institucional</w:t>
            </w:r>
          </w:p>
        </w:tc>
        <w:tc>
          <w:tcPr>
            <w:tcW w:w="721" w:type="pct"/>
          </w:tcPr>
          <w:p w14:paraId="4769442B" w14:textId="77777777" w:rsidR="00D52042" w:rsidRPr="00646DB7" w:rsidRDefault="00D52042" w:rsidP="00D52042">
            <w:pPr>
              <w:pStyle w:val="TableParagraph"/>
              <w:spacing w:before="3"/>
              <w:rPr>
                <w:rFonts w:ascii="Arial" w:hAnsi="Arial" w:cs="Arial"/>
                <w:sz w:val="20"/>
                <w:szCs w:val="20"/>
              </w:rPr>
            </w:pPr>
          </w:p>
          <w:p w14:paraId="2C68F053" w14:textId="72A9A13B" w:rsidR="00D52042" w:rsidRPr="00646DB7" w:rsidRDefault="00D52042" w:rsidP="00D52042">
            <w:pPr>
              <w:pStyle w:val="TableParagraph"/>
              <w:ind w:left="3"/>
              <w:jc w:val="center"/>
              <w:rPr>
                <w:rFonts w:ascii="Arial" w:hAnsi="Arial" w:cs="Arial"/>
                <w:sz w:val="20"/>
                <w:szCs w:val="20"/>
              </w:rPr>
            </w:pPr>
          </w:p>
        </w:tc>
        <w:tc>
          <w:tcPr>
            <w:tcW w:w="720" w:type="pct"/>
          </w:tcPr>
          <w:p w14:paraId="793AF846" w14:textId="77777777" w:rsidR="00AC0179" w:rsidRDefault="00AC0179" w:rsidP="00D52042">
            <w:pPr>
              <w:pStyle w:val="TableParagraph"/>
              <w:rPr>
                <w:rFonts w:ascii="Arial" w:hAnsi="Arial" w:cs="Arial"/>
                <w:sz w:val="20"/>
                <w:szCs w:val="20"/>
              </w:rPr>
            </w:pPr>
          </w:p>
          <w:p w14:paraId="2DFF6C6D" w14:textId="77777777" w:rsidR="00AC0179" w:rsidRDefault="00AC0179" w:rsidP="00D52042">
            <w:pPr>
              <w:pStyle w:val="TableParagraph"/>
              <w:rPr>
                <w:rFonts w:ascii="Arial" w:hAnsi="Arial" w:cs="Arial"/>
                <w:sz w:val="20"/>
                <w:szCs w:val="20"/>
              </w:rPr>
            </w:pPr>
          </w:p>
          <w:p w14:paraId="50D87DAA" w14:textId="66538AC4" w:rsidR="00D52042" w:rsidRPr="00646DB7" w:rsidRDefault="00AC0179" w:rsidP="00AC0179">
            <w:pPr>
              <w:pStyle w:val="TableParagraph"/>
              <w:jc w:val="center"/>
              <w:rPr>
                <w:rFonts w:ascii="Arial" w:hAnsi="Arial" w:cs="Arial"/>
                <w:sz w:val="20"/>
                <w:szCs w:val="20"/>
              </w:rPr>
            </w:pPr>
            <w:r w:rsidRPr="00646DB7">
              <w:rPr>
                <w:rFonts w:ascii="Arial" w:hAnsi="Arial" w:cs="Arial"/>
                <w:sz w:val="20"/>
                <w:szCs w:val="20"/>
              </w:rPr>
              <w:t>X</w:t>
            </w:r>
          </w:p>
        </w:tc>
        <w:tc>
          <w:tcPr>
            <w:tcW w:w="721" w:type="pct"/>
          </w:tcPr>
          <w:p w14:paraId="1C59B09C" w14:textId="77777777" w:rsidR="00D52042" w:rsidRPr="00646DB7" w:rsidRDefault="00D52042" w:rsidP="00D52042">
            <w:pPr>
              <w:pStyle w:val="TableParagraph"/>
              <w:rPr>
                <w:rFonts w:ascii="Arial" w:hAnsi="Arial" w:cs="Arial"/>
                <w:sz w:val="20"/>
                <w:szCs w:val="20"/>
              </w:rPr>
            </w:pPr>
          </w:p>
        </w:tc>
      </w:tr>
      <w:tr w:rsidR="00D52042" w:rsidRPr="00646DB7" w14:paraId="2E93F7DC" w14:textId="77777777" w:rsidTr="00D52042">
        <w:trPr>
          <w:trHeight w:val="729"/>
        </w:trPr>
        <w:tc>
          <w:tcPr>
            <w:tcW w:w="2838" w:type="pct"/>
          </w:tcPr>
          <w:p w14:paraId="1FAB6780" w14:textId="77777777" w:rsidR="00D52042" w:rsidRPr="00646DB7" w:rsidRDefault="00D52042" w:rsidP="00D52042">
            <w:pPr>
              <w:pStyle w:val="TableParagraph"/>
              <w:spacing w:line="227" w:lineRule="exact"/>
              <w:rPr>
                <w:rFonts w:ascii="Arial" w:hAnsi="Arial" w:cs="Arial"/>
                <w:i/>
                <w:sz w:val="20"/>
                <w:szCs w:val="20"/>
              </w:rPr>
            </w:pPr>
            <w:r w:rsidRPr="00646DB7">
              <w:rPr>
                <w:rFonts w:ascii="Arial" w:hAnsi="Arial" w:cs="Arial"/>
                <w:i/>
                <w:sz w:val="20"/>
                <w:szCs w:val="20"/>
              </w:rPr>
              <w:t>Plan</w:t>
            </w:r>
            <w:r w:rsidRPr="00646DB7">
              <w:rPr>
                <w:rFonts w:ascii="Arial" w:hAnsi="Arial" w:cs="Arial"/>
                <w:i/>
                <w:sz w:val="20"/>
                <w:szCs w:val="20"/>
              </w:rPr>
              <w:tab/>
              <w:t>de</w:t>
            </w:r>
            <w:r w:rsidRPr="00646DB7">
              <w:rPr>
                <w:rFonts w:ascii="Arial" w:hAnsi="Arial" w:cs="Arial"/>
                <w:i/>
                <w:sz w:val="20"/>
                <w:szCs w:val="20"/>
              </w:rPr>
              <w:tab/>
              <w:t>Mejoramiento</w:t>
            </w:r>
            <w:r w:rsidRPr="00646DB7">
              <w:rPr>
                <w:rFonts w:ascii="Arial" w:hAnsi="Arial" w:cs="Arial"/>
                <w:i/>
                <w:sz w:val="20"/>
                <w:szCs w:val="20"/>
              </w:rPr>
              <w:tab/>
            </w:r>
            <w:r w:rsidRPr="00646DB7">
              <w:rPr>
                <w:rFonts w:ascii="Arial" w:hAnsi="Arial" w:cs="Arial"/>
                <w:i/>
                <w:spacing w:val="-18"/>
                <w:sz w:val="20"/>
                <w:szCs w:val="20"/>
              </w:rPr>
              <w:t xml:space="preserve">e </w:t>
            </w:r>
            <w:r w:rsidRPr="00646DB7">
              <w:rPr>
                <w:rFonts w:ascii="Arial" w:hAnsi="Arial" w:cs="Arial"/>
                <w:i/>
                <w:sz w:val="20"/>
                <w:szCs w:val="20"/>
              </w:rPr>
              <w:t>Infraestructura.</w:t>
            </w:r>
          </w:p>
        </w:tc>
        <w:tc>
          <w:tcPr>
            <w:tcW w:w="721" w:type="pct"/>
          </w:tcPr>
          <w:p w14:paraId="0DAE5226" w14:textId="77777777" w:rsidR="00D52042" w:rsidRPr="00646DB7" w:rsidRDefault="00D52042" w:rsidP="00AC0179">
            <w:pPr>
              <w:pStyle w:val="TableParagraph"/>
              <w:jc w:val="center"/>
              <w:rPr>
                <w:rFonts w:ascii="Arial" w:hAnsi="Arial" w:cs="Arial"/>
                <w:sz w:val="20"/>
                <w:szCs w:val="20"/>
              </w:rPr>
            </w:pPr>
          </w:p>
          <w:p w14:paraId="73923B91" w14:textId="77777777" w:rsidR="00D52042" w:rsidRPr="00646DB7" w:rsidRDefault="00D52042" w:rsidP="00AC0179">
            <w:pPr>
              <w:pStyle w:val="TableParagraph"/>
              <w:spacing w:before="6"/>
              <w:jc w:val="center"/>
              <w:rPr>
                <w:rFonts w:ascii="Arial" w:hAnsi="Arial" w:cs="Arial"/>
                <w:sz w:val="20"/>
                <w:szCs w:val="20"/>
              </w:rPr>
            </w:pPr>
          </w:p>
          <w:p w14:paraId="4C04199E" w14:textId="0D8F1E26" w:rsidR="00D52042" w:rsidRPr="00646DB7" w:rsidRDefault="00D52042" w:rsidP="00AC0179">
            <w:pPr>
              <w:pStyle w:val="TableParagraph"/>
              <w:ind w:left="3"/>
              <w:jc w:val="center"/>
              <w:rPr>
                <w:rFonts w:ascii="Arial" w:hAnsi="Arial" w:cs="Arial"/>
                <w:sz w:val="20"/>
                <w:szCs w:val="20"/>
              </w:rPr>
            </w:pPr>
          </w:p>
        </w:tc>
        <w:tc>
          <w:tcPr>
            <w:tcW w:w="720" w:type="pct"/>
          </w:tcPr>
          <w:p w14:paraId="5457AA9F" w14:textId="77777777" w:rsidR="00D52042" w:rsidRPr="00646DB7" w:rsidRDefault="00D52042" w:rsidP="00AC0179">
            <w:pPr>
              <w:pStyle w:val="TableParagraph"/>
              <w:jc w:val="center"/>
              <w:rPr>
                <w:rFonts w:ascii="Arial" w:hAnsi="Arial" w:cs="Arial"/>
                <w:sz w:val="20"/>
                <w:szCs w:val="20"/>
              </w:rPr>
            </w:pPr>
          </w:p>
          <w:p w14:paraId="42398900" w14:textId="77777777" w:rsidR="00D52042" w:rsidRPr="00646DB7" w:rsidRDefault="00D52042" w:rsidP="00AC0179">
            <w:pPr>
              <w:pStyle w:val="TableParagraph"/>
              <w:spacing w:before="6"/>
              <w:jc w:val="center"/>
              <w:rPr>
                <w:rFonts w:ascii="Arial" w:hAnsi="Arial" w:cs="Arial"/>
                <w:sz w:val="20"/>
                <w:szCs w:val="20"/>
              </w:rPr>
            </w:pPr>
          </w:p>
          <w:p w14:paraId="3449ACC7" w14:textId="77777777" w:rsidR="00D52042" w:rsidRPr="00646DB7" w:rsidRDefault="00D52042" w:rsidP="00AC0179">
            <w:pPr>
              <w:pStyle w:val="TableParagraph"/>
              <w:jc w:val="center"/>
              <w:rPr>
                <w:rFonts w:ascii="Arial" w:hAnsi="Arial" w:cs="Arial"/>
                <w:sz w:val="20"/>
                <w:szCs w:val="20"/>
              </w:rPr>
            </w:pPr>
            <w:r w:rsidRPr="00646DB7">
              <w:rPr>
                <w:rFonts w:ascii="Arial" w:hAnsi="Arial" w:cs="Arial"/>
                <w:sz w:val="20"/>
                <w:szCs w:val="20"/>
              </w:rPr>
              <w:t>X</w:t>
            </w:r>
          </w:p>
        </w:tc>
        <w:tc>
          <w:tcPr>
            <w:tcW w:w="721" w:type="pct"/>
          </w:tcPr>
          <w:p w14:paraId="097617BA" w14:textId="77777777" w:rsidR="00D52042" w:rsidRPr="00646DB7" w:rsidRDefault="00D52042" w:rsidP="00AC0179">
            <w:pPr>
              <w:pStyle w:val="TableParagraph"/>
              <w:jc w:val="center"/>
              <w:rPr>
                <w:rFonts w:ascii="Arial" w:hAnsi="Arial" w:cs="Arial"/>
                <w:sz w:val="20"/>
                <w:szCs w:val="20"/>
              </w:rPr>
            </w:pPr>
          </w:p>
          <w:p w14:paraId="1278EE59" w14:textId="77777777" w:rsidR="00D52042" w:rsidRPr="00646DB7" w:rsidRDefault="00D52042" w:rsidP="00AC0179">
            <w:pPr>
              <w:pStyle w:val="TableParagraph"/>
              <w:spacing w:before="6"/>
              <w:jc w:val="center"/>
              <w:rPr>
                <w:rFonts w:ascii="Arial" w:hAnsi="Arial" w:cs="Arial"/>
                <w:sz w:val="20"/>
                <w:szCs w:val="20"/>
              </w:rPr>
            </w:pPr>
          </w:p>
          <w:p w14:paraId="445C9384" w14:textId="77777777" w:rsidR="00D52042" w:rsidRPr="00646DB7" w:rsidRDefault="00D52042" w:rsidP="00AC0179">
            <w:pPr>
              <w:pStyle w:val="TableParagraph"/>
              <w:jc w:val="center"/>
              <w:rPr>
                <w:rFonts w:ascii="Arial" w:hAnsi="Arial" w:cs="Arial"/>
                <w:sz w:val="20"/>
                <w:szCs w:val="20"/>
              </w:rPr>
            </w:pPr>
            <w:r w:rsidRPr="00646DB7">
              <w:rPr>
                <w:rFonts w:ascii="Arial" w:hAnsi="Arial" w:cs="Arial"/>
                <w:sz w:val="20"/>
                <w:szCs w:val="20"/>
              </w:rPr>
              <w:t>X</w:t>
            </w:r>
          </w:p>
        </w:tc>
      </w:tr>
      <w:tr w:rsidR="00D52042" w:rsidRPr="00646DB7" w14:paraId="50A26482" w14:textId="77777777" w:rsidTr="00D52042">
        <w:trPr>
          <w:trHeight w:val="993"/>
        </w:trPr>
        <w:tc>
          <w:tcPr>
            <w:tcW w:w="2838" w:type="pct"/>
          </w:tcPr>
          <w:p w14:paraId="7D9882A4" w14:textId="471B76CF" w:rsidR="00111848" w:rsidRPr="00D52042" w:rsidRDefault="00D52042" w:rsidP="00111848">
            <w:pPr>
              <w:pStyle w:val="TableParagraph"/>
              <w:ind w:right="100"/>
              <w:rPr>
                <w:rFonts w:ascii="Arial" w:hAnsi="Arial" w:cs="Arial"/>
                <w:i/>
                <w:sz w:val="20"/>
                <w:szCs w:val="20"/>
              </w:rPr>
            </w:pPr>
            <w:r w:rsidRPr="00D52042">
              <w:rPr>
                <w:rFonts w:ascii="Arial" w:hAnsi="Arial" w:cs="Arial"/>
                <w:i/>
                <w:sz w:val="20"/>
                <w:szCs w:val="20"/>
              </w:rPr>
              <w:t xml:space="preserve">Plan estratégico de Tecnologías de la Información </w:t>
            </w:r>
          </w:p>
          <w:p w14:paraId="5ED8D7F8" w14:textId="222D75A7" w:rsidR="00D52042" w:rsidRPr="00646DB7" w:rsidRDefault="00D52042" w:rsidP="00D52042">
            <w:pPr>
              <w:pStyle w:val="TableParagraph"/>
              <w:tabs>
                <w:tab w:val="left" w:pos="714"/>
                <w:tab w:val="left" w:pos="1148"/>
                <w:tab w:val="left" w:pos="2568"/>
              </w:tabs>
              <w:spacing w:line="276" w:lineRule="auto"/>
              <w:ind w:right="101"/>
              <w:rPr>
                <w:rFonts w:ascii="Arial" w:hAnsi="Arial" w:cs="Arial"/>
                <w:i/>
                <w:sz w:val="20"/>
                <w:szCs w:val="20"/>
              </w:rPr>
            </w:pPr>
            <w:r w:rsidRPr="00D52042">
              <w:rPr>
                <w:rFonts w:ascii="Arial" w:hAnsi="Arial" w:cs="Arial"/>
                <w:i/>
                <w:sz w:val="20"/>
                <w:szCs w:val="20"/>
              </w:rPr>
              <w:t>P</w:t>
            </w:r>
            <w:r w:rsidR="00111848">
              <w:rPr>
                <w:rFonts w:ascii="Arial" w:hAnsi="Arial" w:cs="Arial"/>
                <w:i/>
                <w:sz w:val="20"/>
                <w:szCs w:val="20"/>
              </w:rPr>
              <w:t>ETI</w:t>
            </w:r>
          </w:p>
        </w:tc>
        <w:tc>
          <w:tcPr>
            <w:tcW w:w="721" w:type="pct"/>
          </w:tcPr>
          <w:p w14:paraId="3FE231D1" w14:textId="77777777" w:rsidR="00D52042" w:rsidRPr="00646DB7" w:rsidRDefault="00D52042" w:rsidP="00D52042">
            <w:pPr>
              <w:pStyle w:val="TableParagraph"/>
              <w:spacing w:before="2"/>
              <w:rPr>
                <w:rFonts w:ascii="Arial" w:hAnsi="Arial" w:cs="Arial"/>
                <w:sz w:val="20"/>
                <w:szCs w:val="20"/>
              </w:rPr>
            </w:pPr>
          </w:p>
          <w:p w14:paraId="639DE7E7" w14:textId="77777777" w:rsidR="00D52042" w:rsidRPr="00646DB7" w:rsidRDefault="00D52042" w:rsidP="00D52042">
            <w:pPr>
              <w:pStyle w:val="TableParagraph"/>
              <w:spacing w:before="1"/>
              <w:ind w:left="3"/>
              <w:jc w:val="center"/>
              <w:rPr>
                <w:rFonts w:ascii="Arial" w:hAnsi="Arial" w:cs="Arial"/>
                <w:sz w:val="20"/>
                <w:szCs w:val="20"/>
              </w:rPr>
            </w:pPr>
            <w:r w:rsidRPr="00646DB7">
              <w:rPr>
                <w:rFonts w:ascii="Arial" w:hAnsi="Arial" w:cs="Arial"/>
                <w:sz w:val="20"/>
                <w:szCs w:val="20"/>
              </w:rPr>
              <w:t>X</w:t>
            </w:r>
          </w:p>
        </w:tc>
        <w:tc>
          <w:tcPr>
            <w:tcW w:w="720" w:type="pct"/>
          </w:tcPr>
          <w:p w14:paraId="3BD685F9" w14:textId="77777777" w:rsidR="00D52042" w:rsidRPr="00646DB7" w:rsidRDefault="00D52042" w:rsidP="00D52042">
            <w:pPr>
              <w:pStyle w:val="TableParagraph"/>
              <w:spacing w:before="2"/>
              <w:rPr>
                <w:rFonts w:ascii="Arial" w:hAnsi="Arial" w:cs="Arial"/>
                <w:sz w:val="20"/>
                <w:szCs w:val="20"/>
              </w:rPr>
            </w:pPr>
          </w:p>
          <w:p w14:paraId="2FDE815E" w14:textId="77777777" w:rsidR="00D52042" w:rsidRPr="00646DB7" w:rsidRDefault="00D52042" w:rsidP="00D52042">
            <w:pPr>
              <w:pStyle w:val="TableParagraph"/>
              <w:spacing w:before="1"/>
              <w:ind w:right="99"/>
              <w:jc w:val="center"/>
              <w:rPr>
                <w:rFonts w:ascii="Arial" w:hAnsi="Arial" w:cs="Arial"/>
                <w:sz w:val="20"/>
                <w:szCs w:val="20"/>
              </w:rPr>
            </w:pPr>
            <w:r w:rsidRPr="00646DB7">
              <w:rPr>
                <w:rFonts w:ascii="Arial" w:hAnsi="Arial" w:cs="Arial"/>
                <w:sz w:val="20"/>
                <w:szCs w:val="20"/>
              </w:rPr>
              <w:t>X</w:t>
            </w:r>
          </w:p>
        </w:tc>
        <w:tc>
          <w:tcPr>
            <w:tcW w:w="721" w:type="pct"/>
          </w:tcPr>
          <w:p w14:paraId="0615B9CF" w14:textId="77777777" w:rsidR="00D52042" w:rsidRPr="00646DB7" w:rsidRDefault="00D52042" w:rsidP="00D52042">
            <w:pPr>
              <w:pStyle w:val="TableParagraph"/>
              <w:spacing w:before="2"/>
              <w:rPr>
                <w:rFonts w:ascii="Arial" w:hAnsi="Arial" w:cs="Arial"/>
                <w:sz w:val="20"/>
                <w:szCs w:val="20"/>
              </w:rPr>
            </w:pPr>
          </w:p>
          <w:p w14:paraId="0A85F8B1" w14:textId="77777777" w:rsidR="00D52042" w:rsidRPr="00646DB7" w:rsidRDefault="00D52042" w:rsidP="00D52042">
            <w:pPr>
              <w:pStyle w:val="TableParagraph"/>
              <w:spacing w:before="1"/>
              <w:ind w:right="101"/>
              <w:jc w:val="center"/>
              <w:rPr>
                <w:rFonts w:ascii="Arial" w:hAnsi="Arial" w:cs="Arial"/>
                <w:sz w:val="20"/>
                <w:szCs w:val="20"/>
              </w:rPr>
            </w:pPr>
            <w:r w:rsidRPr="00646DB7">
              <w:rPr>
                <w:rFonts w:ascii="Arial" w:hAnsi="Arial" w:cs="Arial"/>
                <w:sz w:val="20"/>
                <w:szCs w:val="20"/>
              </w:rPr>
              <w:t>X</w:t>
            </w:r>
          </w:p>
        </w:tc>
      </w:tr>
    </w:tbl>
    <w:p w14:paraId="00F6B0A3" w14:textId="77777777" w:rsidR="009441D9" w:rsidRDefault="009441D9" w:rsidP="006066BB">
      <w:pPr>
        <w:tabs>
          <w:tab w:val="left" w:pos="3405"/>
        </w:tabs>
        <w:spacing w:after="0"/>
        <w:jc w:val="both"/>
        <w:rPr>
          <w:rFonts w:ascii="Arial" w:hAnsi="Arial" w:cs="Arial"/>
          <w:sz w:val="24"/>
          <w:szCs w:val="24"/>
        </w:rPr>
      </w:pPr>
    </w:p>
    <w:bookmarkEnd w:id="3"/>
    <w:p w14:paraId="12E315CA" w14:textId="77777777" w:rsidR="009441D9" w:rsidRDefault="009441D9" w:rsidP="006066BB">
      <w:pPr>
        <w:tabs>
          <w:tab w:val="left" w:pos="3405"/>
        </w:tabs>
        <w:spacing w:after="0"/>
        <w:jc w:val="both"/>
        <w:rPr>
          <w:rFonts w:ascii="Arial" w:hAnsi="Arial" w:cs="Arial"/>
          <w:sz w:val="24"/>
          <w:szCs w:val="24"/>
        </w:rPr>
      </w:pPr>
    </w:p>
    <w:p w14:paraId="2CC79F2E" w14:textId="77777777" w:rsidR="009441D9" w:rsidRDefault="009441D9" w:rsidP="006066BB">
      <w:pPr>
        <w:tabs>
          <w:tab w:val="left" w:pos="3405"/>
        </w:tabs>
        <w:spacing w:after="0"/>
        <w:jc w:val="both"/>
        <w:rPr>
          <w:rFonts w:ascii="Arial" w:hAnsi="Arial" w:cs="Arial"/>
          <w:sz w:val="24"/>
          <w:szCs w:val="24"/>
        </w:rPr>
      </w:pPr>
    </w:p>
    <w:p w14:paraId="013280EB" w14:textId="77777777" w:rsidR="009441D9" w:rsidRDefault="009441D9" w:rsidP="006066BB">
      <w:pPr>
        <w:tabs>
          <w:tab w:val="left" w:pos="3405"/>
        </w:tabs>
        <w:spacing w:after="0"/>
        <w:jc w:val="both"/>
        <w:rPr>
          <w:rFonts w:ascii="Arial" w:hAnsi="Arial" w:cs="Arial"/>
          <w:sz w:val="24"/>
          <w:szCs w:val="24"/>
        </w:rPr>
      </w:pPr>
      <w:bookmarkStart w:id="4" w:name="_Hlk7618649"/>
    </w:p>
    <w:p w14:paraId="098860FF" w14:textId="77777777" w:rsidR="009441D9" w:rsidRDefault="009441D9" w:rsidP="006066BB">
      <w:pPr>
        <w:tabs>
          <w:tab w:val="left" w:pos="3405"/>
        </w:tabs>
        <w:spacing w:after="0"/>
        <w:jc w:val="both"/>
        <w:rPr>
          <w:rFonts w:ascii="Arial" w:hAnsi="Arial" w:cs="Arial"/>
          <w:sz w:val="24"/>
          <w:szCs w:val="24"/>
        </w:rPr>
      </w:pPr>
    </w:p>
    <w:p w14:paraId="4FFDD983" w14:textId="77777777" w:rsidR="009441D9" w:rsidRDefault="009441D9" w:rsidP="006066BB">
      <w:pPr>
        <w:tabs>
          <w:tab w:val="left" w:pos="3405"/>
        </w:tabs>
        <w:spacing w:after="0"/>
        <w:jc w:val="both"/>
        <w:rPr>
          <w:rFonts w:ascii="Arial" w:hAnsi="Arial" w:cs="Arial"/>
          <w:sz w:val="24"/>
          <w:szCs w:val="24"/>
        </w:rPr>
      </w:pPr>
    </w:p>
    <w:p w14:paraId="588E4D21" w14:textId="77777777" w:rsidR="009441D9" w:rsidRDefault="009441D9" w:rsidP="006066BB">
      <w:pPr>
        <w:tabs>
          <w:tab w:val="left" w:pos="3405"/>
        </w:tabs>
        <w:spacing w:after="0"/>
        <w:jc w:val="both"/>
        <w:rPr>
          <w:rFonts w:ascii="Arial" w:hAnsi="Arial" w:cs="Arial"/>
          <w:sz w:val="24"/>
          <w:szCs w:val="24"/>
        </w:rPr>
      </w:pPr>
    </w:p>
    <w:p w14:paraId="6631E352" w14:textId="77777777" w:rsidR="009441D9" w:rsidRDefault="009441D9" w:rsidP="006066BB">
      <w:pPr>
        <w:tabs>
          <w:tab w:val="left" w:pos="3405"/>
        </w:tabs>
        <w:spacing w:after="0"/>
        <w:jc w:val="both"/>
        <w:rPr>
          <w:rFonts w:ascii="Arial" w:hAnsi="Arial" w:cs="Arial"/>
          <w:sz w:val="24"/>
          <w:szCs w:val="24"/>
        </w:rPr>
      </w:pPr>
    </w:p>
    <w:p w14:paraId="22EAB60E" w14:textId="77777777" w:rsidR="00B2457B" w:rsidRDefault="00B2457B" w:rsidP="006066BB">
      <w:pPr>
        <w:tabs>
          <w:tab w:val="left" w:pos="3405"/>
        </w:tabs>
        <w:spacing w:after="0"/>
        <w:jc w:val="both"/>
        <w:rPr>
          <w:rFonts w:ascii="Arial" w:hAnsi="Arial" w:cs="Arial"/>
          <w:sz w:val="24"/>
          <w:szCs w:val="24"/>
        </w:rPr>
      </w:pPr>
    </w:p>
    <w:p w14:paraId="2156F4D4" w14:textId="77777777" w:rsidR="00D52042" w:rsidRDefault="00D52042" w:rsidP="006066BB">
      <w:pPr>
        <w:tabs>
          <w:tab w:val="left" w:pos="3405"/>
        </w:tabs>
        <w:spacing w:after="0"/>
        <w:jc w:val="both"/>
        <w:rPr>
          <w:rFonts w:ascii="Arial" w:hAnsi="Arial" w:cs="Arial"/>
          <w:sz w:val="24"/>
          <w:szCs w:val="24"/>
        </w:rPr>
      </w:pPr>
    </w:p>
    <w:p w14:paraId="1FFB3645" w14:textId="77777777" w:rsidR="00D52042" w:rsidRDefault="00D52042" w:rsidP="006066BB">
      <w:pPr>
        <w:tabs>
          <w:tab w:val="left" w:pos="3405"/>
        </w:tabs>
        <w:spacing w:after="0"/>
        <w:jc w:val="both"/>
        <w:rPr>
          <w:rFonts w:ascii="Arial" w:hAnsi="Arial" w:cs="Arial"/>
          <w:sz w:val="24"/>
          <w:szCs w:val="24"/>
        </w:rPr>
      </w:pPr>
    </w:p>
    <w:p w14:paraId="035DB2F6" w14:textId="77777777" w:rsidR="00D52042" w:rsidRDefault="00D52042" w:rsidP="006066BB">
      <w:pPr>
        <w:tabs>
          <w:tab w:val="left" w:pos="3405"/>
        </w:tabs>
        <w:spacing w:after="0"/>
        <w:jc w:val="both"/>
        <w:rPr>
          <w:rFonts w:ascii="Arial" w:hAnsi="Arial" w:cs="Arial"/>
          <w:sz w:val="24"/>
          <w:szCs w:val="24"/>
        </w:rPr>
      </w:pPr>
    </w:p>
    <w:p w14:paraId="3CA73C31" w14:textId="77777777" w:rsidR="00D52042" w:rsidRDefault="00D52042" w:rsidP="006066BB">
      <w:pPr>
        <w:tabs>
          <w:tab w:val="left" w:pos="3405"/>
        </w:tabs>
        <w:spacing w:after="0"/>
        <w:jc w:val="both"/>
        <w:rPr>
          <w:rFonts w:ascii="Arial" w:hAnsi="Arial" w:cs="Arial"/>
          <w:sz w:val="24"/>
          <w:szCs w:val="24"/>
        </w:rPr>
      </w:pPr>
    </w:p>
    <w:p w14:paraId="76BCFFCF" w14:textId="77777777" w:rsidR="00D52042" w:rsidRDefault="00D52042" w:rsidP="006066BB">
      <w:pPr>
        <w:tabs>
          <w:tab w:val="left" w:pos="3405"/>
        </w:tabs>
        <w:spacing w:after="0"/>
        <w:jc w:val="both"/>
        <w:rPr>
          <w:rFonts w:ascii="Arial" w:hAnsi="Arial" w:cs="Arial"/>
          <w:sz w:val="24"/>
          <w:szCs w:val="24"/>
        </w:rPr>
      </w:pPr>
    </w:p>
    <w:p w14:paraId="4BAEAA80" w14:textId="77777777" w:rsidR="00D52042" w:rsidRDefault="00D52042" w:rsidP="006066BB">
      <w:pPr>
        <w:tabs>
          <w:tab w:val="left" w:pos="3405"/>
        </w:tabs>
        <w:spacing w:after="0"/>
        <w:jc w:val="both"/>
        <w:rPr>
          <w:rFonts w:ascii="Arial" w:hAnsi="Arial" w:cs="Arial"/>
          <w:sz w:val="24"/>
          <w:szCs w:val="24"/>
        </w:rPr>
      </w:pPr>
    </w:p>
    <w:p w14:paraId="06CFC58C" w14:textId="77777777" w:rsidR="00D52042" w:rsidRDefault="00D52042" w:rsidP="006066BB">
      <w:pPr>
        <w:tabs>
          <w:tab w:val="left" w:pos="3405"/>
        </w:tabs>
        <w:spacing w:after="0"/>
        <w:jc w:val="both"/>
        <w:rPr>
          <w:rFonts w:ascii="Arial" w:hAnsi="Arial" w:cs="Arial"/>
          <w:sz w:val="24"/>
          <w:szCs w:val="24"/>
        </w:rPr>
      </w:pPr>
    </w:p>
    <w:p w14:paraId="6BDA458D" w14:textId="77777777" w:rsidR="00D52042" w:rsidRDefault="00D52042" w:rsidP="006066BB">
      <w:pPr>
        <w:tabs>
          <w:tab w:val="left" w:pos="3405"/>
        </w:tabs>
        <w:spacing w:after="0"/>
        <w:jc w:val="both"/>
        <w:rPr>
          <w:rFonts w:ascii="Arial" w:hAnsi="Arial" w:cs="Arial"/>
          <w:sz w:val="24"/>
          <w:szCs w:val="24"/>
        </w:rPr>
      </w:pPr>
    </w:p>
    <w:p w14:paraId="2FAB2D2E" w14:textId="77777777" w:rsidR="00D52042" w:rsidRDefault="00D52042" w:rsidP="006066BB">
      <w:pPr>
        <w:tabs>
          <w:tab w:val="left" w:pos="3405"/>
        </w:tabs>
        <w:spacing w:after="0"/>
        <w:jc w:val="both"/>
        <w:rPr>
          <w:rFonts w:ascii="Arial" w:hAnsi="Arial" w:cs="Arial"/>
          <w:sz w:val="24"/>
          <w:szCs w:val="24"/>
        </w:rPr>
      </w:pPr>
    </w:p>
    <w:p w14:paraId="54F11A65" w14:textId="77777777" w:rsidR="00D52042" w:rsidRDefault="00D52042" w:rsidP="006066BB">
      <w:pPr>
        <w:tabs>
          <w:tab w:val="left" w:pos="3405"/>
        </w:tabs>
        <w:spacing w:after="0"/>
        <w:jc w:val="both"/>
        <w:rPr>
          <w:rFonts w:ascii="Arial" w:hAnsi="Arial" w:cs="Arial"/>
          <w:sz w:val="24"/>
          <w:szCs w:val="24"/>
        </w:rPr>
      </w:pPr>
    </w:p>
    <w:p w14:paraId="408E88FB" w14:textId="77777777" w:rsidR="00D52042" w:rsidRDefault="00D52042" w:rsidP="006066BB">
      <w:pPr>
        <w:tabs>
          <w:tab w:val="left" w:pos="3405"/>
        </w:tabs>
        <w:spacing w:after="0"/>
        <w:jc w:val="both"/>
        <w:rPr>
          <w:rFonts w:ascii="Arial" w:hAnsi="Arial" w:cs="Arial"/>
          <w:sz w:val="24"/>
          <w:szCs w:val="24"/>
        </w:rPr>
      </w:pPr>
    </w:p>
    <w:p w14:paraId="3729DB6D" w14:textId="77777777" w:rsidR="00D52042" w:rsidRDefault="00D52042" w:rsidP="006066BB">
      <w:pPr>
        <w:tabs>
          <w:tab w:val="left" w:pos="3405"/>
        </w:tabs>
        <w:spacing w:after="0"/>
        <w:jc w:val="both"/>
        <w:rPr>
          <w:rFonts w:ascii="Arial" w:hAnsi="Arial" w:cs="Arial"/>
          <w:sz w:val="24"/>
          <w:szCs w:val="24"/>
        </w:rPr>
      </w:pPr>
    </w:p>
    <w:p w14:paraId="5BD3C10F" w14:textId="77777777" w:rsidR="00D52042" w:rsidRDefault="00D52042" w:rsidP="006066BB">
      <w:pPr>
        <w:tabs>
          <w:tab w:val="left" w:pos="3405"/>
        </w:tabs>
        <w:spacing w:after="0"/>
        <w:jc w:val="both"/>
        <w:rPr>
          <w:rFonts w:ascii="Arial" w:hAnsi="Arial" w:cs="Arial"/>
          <w:sz w:val="24"/>
          <w:szCs w:val="24"/>
        </w:rPr>
      </w:pPr>
    </w:p>
    <w:p w14:paraId="65A23BD5" w14:textId="77777777" w:rsidR="00D52042" w:rsidRDefault="00D52042" w:rsidP="006066BB">
      <w:pPr>
        <w:tabs>
          <w:tab w:val="left" w:pos="3405"/>
        </w:tabs>
        <w:spacing w:after="0"/>
        <w:jc w:val="both"/>
        <w:rPr>
          <w:rFonts w:ascii="Arial" w:hAnsi="Arial" w:cs="Arial"/>
          <w:sz w:val="24"/>
          <w:szCs w:val="24"/>
        </w:rPr>
      </w:pPr>
    </w:p>
    <w:p w14:paraId="1BDE3CFD" w14:textId="77777777" w:rsidR="00D52042" w:rsidRDefault="00D52042" w:rsidP="006066BB">
      <w:pPr>
        <w:tabs>
          <w:tab w:val="left" w:pos="3405"/>
        </w:tabs>
        <w:spacing w:after="0"/>
        <w:jc w:val="both"/>
        <w:rPr>
          <w:rFonts w:ascii="Arial" w:hAnsi="Arial" w:cs="Arial"/>
          <w:sz w:val="24"/>
          <w:szCs w:val="24"/>
        </w:rPr>
      </w:pPr>
    </w:p>
    <w:p w14:paraId="37D66AE3" w14:textId="77777777" w:rsidR="00D52042" w:rsidRDefault="00D52042" w:rsidP="006066BB">
      <w:pPr>
        <w:tabs>
          <w:tab w:val="left" w:pos="3405"/>
        </w:tabs>
        <w:spacing w:after="0"/>
        <w:jc w:val="both"/>
        <w:rPr>
          <w:rFonts w:ascii="Arial" w:hAnsi="Arial" w:cs="Arial"/>
          <w:sz w:val="24"/>
          <w:szCs w:val="24"/>
        </w:rPr>
      </w:pPr>
    </w:p>
    <w:p w14:paraId="37CF4A0D" w14:textId="77777777" w:rsidR="00D52042" w:rsidRDefault="00D52042" w:rsidP="006066BB">
      <w:pPr>
        <w:tabs>
          <w:tab w:val="left" w:pos="3405"/>
        </w:tabs>
        <w:spacing w:after="0"/>
        <w:jc w:val="both"/>
        <w:rPr>
          <w:rFonts w:ascii="Arial" w:hAnsi="Arial" w:cs="Arial"/>
          <w:sz w:val="24"/>
          <w:szCs w:val="24"/>
        </w:rPr>
      </w:pPr>
    </w:p>
    <w:p w14:paraId="2658A86B" w14:textId="77777777" w:rsidR="00D52042" w:rsidRDefault="00D52042" w:rsidP="00027774">
      <w:pPr>
        <w:tabs>
          <w:tab w:val="left" w:pos="5475"/>
        </w:tabs>
        <w:spacing w:after="0"/>
        <w:jc w:val="both"/>
        <w:rPr>
          <w:rFonts w:ascii="Arial" w:hAnsi="Arial" w:cs="Arial"/>
          <w:i/>
          <w:sz w:val="20"/>
          <w:szCs w:val="24"/>
        </w:rPr>
      </w:pPr>
      <w:r w:rsidRPr="004D7625">
        <w:rPr>
          <w:rFonts w:ascii="Arial" w:hAnsi="Arial" w:cs="Arial"/>
          <w:i/>
          <w:sz w:val="20"/>
          <w:szCs w:val="24"/>
        </w:rPr>
        <w:t xml:space="preserve">Tabla No. </w:t>
      </w:r>
      <w:r>
        <w:rPr>
          <w:rFonts w:ascii="Arial" w:hAnsi="Arial" w:cs="Arial"/>
          <w:i/>
          <w:sz w:val="20"/>
          <w:szCs w:val="24"/>
        </w:rPr>
        <w:t>4</w:t>
      </w:r>
      <w:r w:rsidRPr="004D7625">
        <w:rPr>
          <w:rFonts w:ascii="Arial" w:hAnsi="Arial" w:cs="Arial"/>
          <w:i/>
          <w:sz w:val="20"/>
          <w:szCs w:val="24"/>
        </w:rPr>
        <w:t xml:space="preserve">. </w:t>
      </w:r>
      <w:r>
        <w:rPr>
          <w:rFonts w:ascii="Arial" w:hAnsi="Arial" w:cs="Arial"/>
          <w:i/>
          <w:sz w:val="20"/>
          <w:szCs w:val="24"/>
        </w:rPr>
        <w:t>Mapa de Ruta</w:t>
      </w:r>
    </w:p>
    <w:p w14:paraId="3241E697" w14:textId="77777777" w:rsidR="00D52042" w:rsidRDefault="00D52042" w:rsidP="00027774">
      <w:pPr>
        <w:tabs>
          <w:tab w:val="left" w:pos="5475"/>
        </w:tabs>
        <w:spacing w:after="0"/>
        <w:jc w:val="both"/>
        <w:rPr>
          <w:rFonts w:ascii="Arial" w:hAnsi="Arial" w:cs="Arial"/>
          <w:sz w:val="24"/>
          <w:szCs w:val="24"/>
        </w:rPr>
      </w:pPr>
    </w:p>
    <w:p w14:paraId="253800E7" w14:textId="77777777" w:rsidR="00B2457B" w:rsidRDefault="00211332" w:rsidP="00027774">
      <w:pPr>
        <w:tabs>
          <w:tab w:val="left" w:pos="5475"/>
        </w:tabs>
        <w:spacing w:after="0"/>
        <w:jc w:val="both"/>
        <w:rPr>
          <w:rFonts w:ascii="Arial" w:hAnsi="Arial" w:cs="Arial"/>
          <w:sz w:val="24"/>
          <w:szCs w:val="24"/>
        </w:rPr>
      </w:pPr>
      <w:r>
        <w:rPr>
          <w:rFonts w:ascii="Arial" w:hAnsi="Arial" w:cs="Arial"/>
          <w:sz w:val="24"/>
          <w:szCs w:val="24"/>
        </w:rPr>
        <w:lastRenderedPageBreak/>
        <w:tab/>
      </w:r>
    </w:p>
    <w:p w14:paraId="624DFD36" w14:textId="77777777" w:rsidR="004008FF" w:rsidRDefault="004008FF" w:rsidP="00027774">
      <w:pPr>
        <w:tabs>
          <w:tab w:val="left" w:pos="5475"/>
        </w:tabs>
        <w:spacing w:after="0"/>
        <w:jc w:val="both"/>
        <w:rPr>
          <w:rFonts w:ascii="Arial" w:hAnsi="Arial" w:cs="Arial"/>
          <w:sz w:val="24"/>
          <w:szCs w:val="24"/>
        </w:rPr>
      </w:pPr>
    </w:p>
    <w:p w14:paraId="64F7F1FB" w14:textId="77777777" w:rsidR="004008FF" w:rsidRDefault="004008FF" w:rsidP="00027774">
      <w:pPr>
        <w:tabs>
          <w:tab w:val="left" w:pos="5475"/>
        </w:tabs>
        <w:spacing w:after="0"/>
        <w:jc w:val="both"/>
        <w:rPr>
          <w:rFonts w:ascii="Arial" w:hAnsi="Arial" w:cs="Arial"/>
          <w:sz w:val="24"/>
          <w:szCs w:val="24"/>
        </w:rPr>
      </w:pPr>
    </w:p>
    <w:p w14:paraId="708773C8" w14:textId="77777777" w:rsidR="00D52042" w:rsidRDefault="00D52042" w:rsidP="002D3E35">
      <w:pPr>
        <w:pStyle w:val="Textoindependiente"/>
        <w:spacing w:line="276" w:lineRule="auto"/>
        <w:ind w:left="680" w:right="283"/>
        <w:jc w:val="both"/>
      </w:pPr>
      <w:r>
        <w:rPr>
          <w:noProof/>
          <w:lang w:val="es-CO" w:eastAsia="es-CO" w:bidi="ar-SA"/>
        </w:rPr>
        <mc:AlternateContent>
          <mc:Choice Requires="wps">
            <w:drawing>
              <wp:anchor distT="0" distB="0" distL="114300" distR="114300" simplePos="0" relativeHeight="251707904" behindDoc="0" locked="0" layoutInCell="1" allowOverlap="1" wp14:anchorId="30E3A079" wp14:editId="27900312">
                <wp:simplePos x="0" y="0"/>
                <wp:positionH relativeFrom="margin">
                  <wp:align>center</wp:align>
                </wp:positionH>
                <wp:positionV relativeFrom="paragraph">
                  <wp:posOffset>146685</wp:posOffset>
                </wp:positionV>
                <wp:extent cx="3171825" cy="333375"/>
                <wp:effectExtent l="0" t="0" r="28575" b="28575"/>
                <wp:wrapNone/>
                <wp:docPr id="291" name="Rectángulo redondeado 26"/>
                <wp:cNvGraphicFramePr/>
                <a:graphic xmlns:a="http://schemas.openxmlformats.org/drawingml/2006/main">
                  <a:graphicData uri="http://schemas.microsoft.com/office/word/2010/wordprocessingShape">
                    <wps:wsp>
                      <wps:cNvSpPr/>
                      <wps:spPr>
                        <a:xfrm>
                          <a:off x="0" y="0"/>
                          <a:ext cx="3171825" cy="333375"/>
                        </a:xfrm>
                        <a:prstGeom prst="roundRect">
                          <a:avLst/>
                        </a:prstGeom>
                        <a:solidFill>
                          <a:srgbClr val="4F81BD"/>
                        </a:solidFill>
                        <a:ln w="25400" cap="flat" cmpd="sng" algn="ctr">
                          <a:solidFill>
                            <a:srgbClr val="4F81BD">
                              <a:shade val="50000"/>
                            </a:srgbClr>
                          </a:solidFill>
                          <a:prstDash val="solid"/>
                        </a:ln>
                        <a:effectLst/>
                      </wps:spPr>
                      <wps:txbx>
                        <w:txbxContent>
                          <w:p w14:paraId="02EFE514" w14:textId="77777777" w:rsidR="008E4D03" w:rsidRPr="00904EA9" w:rsidRDefault="008E4D03" w:rsidP="00211332">
                            <w:pPr>
                              <w:jc w:val="center"/>
                              <w:rPr>
                                <w:color w:val="FFFFFF" w:themeColor="background1"/>
                                <w:sz w:val="28"/>
                              </w:rPr>
                            </w:pPr>
                            <w:r>
                              <w:rPr>
                                <w:color w:val="FFFFFF" w:themeColor="background1"/>
                                <w:sz w:val="28"/>
                              </w:rPr>
                              <w:t xml:space="preserve">HERRAMIENTAS DE SEGUIMIENTO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5A641CF" id="_x0000_s1038" style="position:absolute;left:0;text-align:left;margin-left:0;margin-top:11.55pt;width:249.75pt;height:26.25pt;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" fillcolor="#4f81bd" strokecolor="#385d8a" strokeweight="2pt">
                <v:textbox>
                  <w:txbxContent>
                    <w:p w:rsidR="008E4D03" w:rsidRPr="00904EA9" w:rsidRDefault="008E4D03" w:rsidP="00211332">
                      <w:pPr>
                        <w:jc w:val="center"/>
                        <w:rPr>
                          <w:color w:val="FFFFFF" w:themeColor="background1"/>
                          <w:sz w:val="28"/>
                        </w:rPr>
                      </w:pPr>
                      <w:r>
                        <w:rPr>
                          <w:color w:val="FFFFFF" w:themeColor="background1"/>
                          <w:sz w:val="28"/>
                        </w:rPr>
                        <w:t xml:space="preserve">HERRAMIENTAS DE SEGUIMIENTO </w:t>
                      </w:r>
                    </w:p>
                  </w:txbxContent>
                </v:textbox>
                <w10:wrap anchorx="margin"/>
              </v:roundrect>
            </w:pict>
          </mc:Fallback>
        </mc:AlternateContent>
      </w:r>
    </w:p>
    <w:p w14:paraId="1771C601" w14:textId="77777777" w:rsidR="00D52042" w:rsidRDefault="00D52042" w:rsidP="002D3E35">
      <w:pPr>
        <w:pStyle w:val="Textoindependiente"/>
        <w:spacing w:line="276" w:lineRule="auto"/>
        <w:ind w:left="680" w:right="283"/>
        <w:jc w:val="both"/>
      </w:pPr>
    </w:p>
    <w:p w14:paraId="02C5E211" w14:textId="77777777" w:rsidR="00D52042" w:rsidRDefault="00D52042" w:rsidP="002D3E35">
      <w:pPr>
        <w:pStyle w:val="Textoindependiente"/>
        <w:spacing w:line="276" w:lineRule="auto"/>
        <w:ind w:left="680" w:right="283"/>
        <w:jc w:val="both"/>
      </w:pPr>
    </w:p>
    <w:p w14:paraId="7C7E6783" w14:textId="77777777" w:rsidR="00D52042" w:rsidRDefault="00D52042" w:rsidP="002D3E35">
      <w:pPr>
        <w:pStyle w:val="Textoindependiente"/>
        <w:spacing w:line="276" w:lineRule="auto"/>
        <w:ind w:left="680" w:right="283"/>
        <w:jc w:val="both"/>
      </w:pPr>
    </w:p>
    <w:p w14:paraId="1855F56B" w14:textId="77777777" w:rsidR="00211332" w:rsidRDefault="00211332" w:rsidP="002D3E35">
      <w:pPr>
        <w:pStyle w:val="Textoindependiente"/>
        <w:spacing w:line="276" w:lineRule="auto"/>
        <w:ind w:left="680" w:right="283"/>
        <w:jc w:val="both"/>
      </w:pPr>
      <w:r>
        <w:t>La herramienta institucional adoptada por</w:t>
      </w:r>
      <w:r w:rsidR="00027774">
        <w:t xml:space="preserve"> la entidad</w:t>
      </w:r>
      <w:r>
        <w:t xml:space="preserve">, que permite monitorear los planes, programas y proyectos relacionados con el PINAR </w:t>
      </w:r>
      <w:r w:rsidR="00027774">
        <w:t xml:space="preserve">están definidas </w:t>
      </w:r>
      <w:r w:rsidR="001355A5">
        <w:t xml:space="preserve">la Dimensión 4 </w:t>
      </w:r>
      <w:r>
        <w:t xml:space="preserve"> </w:t>
      </w:r>
      <w:r w:rsidR="001355A5">
        <w:t xml:space="preserve">Evaluación de Resultados, Política </w:t>
      </w:r>
      <w:r w:rsidR="001355A5" w:rsidRPr="001355A5">
        <w:t xml:space="preserve">Seguimiento y Evaluación del Desempeño Institucional </w:t>
      </w:r>
      <w:r w:rsidR="001355A5">
        <w:t xml:space="preserve"> </w:t>
      </w:r>
      <w:r>
        <w:t xml:space="preserve">, la cual provee los elementos necesarios para el seguimiento y control de las actividades propuestas dentro de un tiempo determinado; para el caso específico del proceso en el que se circunscribe este ejercicio, el nombre específico de </w:t>
      </w:r>
      <w:r w:rsidR="001355A5">
        <w:t>Gestión Documental</w:t>
      </w:r>
      <w:r>
        <w:t xml:space="preserve">, que se encuentra publicada </w:t>
      </w:r>
      <w:r w:rsidR="001355A5">
        <w:t>adoptado en Modelo Integrado de Planeación y Gestión MIPG.</w:t>
      </w:r>
    </w:p>
    <w:p w14:paraId="34B4D8C6" w14:textId="77777777" w:rsidR="00211332" w:rsidRDefault="00211332" w:rsidP="002D3E35">
      <w:pPr>
        <w:pStyle w:val="Textoindependiente"/>
        <w:spacing w:before="11" w:line="276" w:lineRule="auto"/>
        <w:ind w:left="680" w:right="283"/>
        <w:rPr>
          <w:sz w:val="21"/>
        </w:rPr>
      </w:pPr>
    </w:p>
    <w:p w14:paraId="18ECE1AC" w14:textId="77777777" w:rsidR="00211332" w:rsidRDefault="00211332" w:rsidP="002D3E35">
      <w:pPr>
        <w:pStyle w:val="Textoindependiente"/>
        <w:spacing w:line="276" w:lineRule="auto"/>
        <w:ind w:left="680" w:right="283"/>
        <w:jc w:val="both"/>
      </w:pPr>
      <w:r>
        <w:t xml:space="preserve">El principal responsable de la alimentación de dicha herramienta es </w:t>
      </w:r>
      <w:r w:rsidR="001355A5">
        <w:t>líder de la política Gestión Documental</w:t>
      </w:r>
      <w:r>
        <w:t>, diligenciando</w:t>
      </w:r>
      <w:r>
        <w:rPr>
          <w:spacing w:val="-6"/>
        </w:rPr>
        <w:t xml:space="preserve"> </w:t>
      </w:r>
      <w:r>
        <w:t>con</w:t>
      </w:r>
      <w:r>
        <w:rPr>
          <w:spacing w:val="-6"/>
        </w:rPr>
        <w:t xml:space="preserve"> </w:t>
      </w:r>
      <w:r>
        <w:t>la</w:t>
      </w:r>
      <w:r>
        <w:rPr>
          <w:spacing w:val="-7"/>
        </w:rPr>
        <w:t xml:space="preserve"> </w:t>
      </w:r>
      <w:r>
        <w:t>periodicidad</w:t>
      </w:r>
      <w:r>
        <w:rPr>
          <w:spacing w:val="-3"/>
        </w:rPr>
        <w:t xml:space="preserve"> </w:t>
      </w:r>
      <w:r>
        <w:t>pertinente</w:t>
      </w:r>
      <w:r>
        <w:rPr>
          <w:spacing w:val="-5"/>
        </w:rPr>
        <w:t xml:space="preserve"> </w:t>
      </w:r>
      <w:r>
        <w:t>para</w:t>
      </w:r>
      <w:r>
        <w:rPr>
          <w:spacing w:val="-4"/>
        </w:rPr>
        <w:t xml:space="preserve"> </w:t>
      </w:r>
      <w:r>
        <w:t>cada</w:t>
      </w:r>
      <w:r>
        <w:rPr>
          <w:spacing w:val="-3"/>
        </w:rPr>
        <w:t xml:space="preserve"> </w:t>
      </w:r>
      <w:r>
        <w:t>acción</w:t>
      </w:r>
      <w:r>
        <w:rPr>
          <w:spacing w:val="-4"/>
        </w:rPr>
        <w:t xml:space="preserve"> </w:t>
      </w:r>
      <w:r>
        <w:t>de</w:t>
      </w:r>
      <w:r>
        <w:rPr>
          <w:spacing w:val="-5"/>
        </w:rPr>
        <w:t xml:space="preserve"> </w:t>
      </w:r>
      <w:r>
        <w:t>mejora,</w:t>
      </w:r>
      <w:r>
        <w:rPr>
          <w:spacing w:val="-4"/>
        </w:rPr>
        <w:t xml:space="preserve"> </w:t>
      </w:r>
      <w:r>
        <w:t>indicador</w:t>
      </w:r>
      <w:r>
        <w:rPr>
          <w:spacing w:val="-3"/>
        </w:rPr>
        <w:t xml:space="preserve"> </w:t>
      </w:r>
      <w:r>
        <w:t>o</w:t>
      </w:r>
      <w:r>
        <w:rPr>
          <w:spacing w:val="-7"/>
        </w:rPr>
        <w:t xml:space="preserve"> </w:t>
      </w:r>
      <w:r>
        <w:t>ítem</w:t>
      </w:r>
      <w:r>
        <w:rPr>
          <w:spacing w:val="-5"/>
        </w:rPr>
        <w:t xml:space="preserve"> </w:t>
      </w:r>
      <w:r>
        <w:t>los</w:t>
      </w:r>
      <w:r>
        <w:rPr>
          <w:spacing w:val="-4"/>
        </w:rPr>
        <w:t xml:space="preserve"> </w:t>
      </w:r>
      <w:r>
        <w:t>datos</w:t>
      </w:r>
      <w:r>
        <w:rPr>
          <w:spacing w:val="-3"/>
        </w:rPr>
        <w:t xml:space="preserve"> </w:t>
      </w:r>
      <w:r>
        <w:t xml:space="preserve">requeridos; todas </w:t>
      </w:r>
      <w:r w:rsidR="001355A5">
        <w:t>estas</w:t>
      </w:r>
      <w:r>
        <w:t xml:space="preserve"> modificaciones son</w:t>
      </w:r>
      <w:r w:rsidR="001355A5">
        <w:t xml:space="preserve"> convalidados por la </w:t>
      </w:r>
      <w:r>
        <w:t>Oficina</w:t>
      </w:r>
      <w:r>
        <w:rPr>
          <w:spacing w:val="-15"/>
        </w:rPr>
        <w:t xml:space="preserve"> </w:t>
      </w:r>
      <w:r>
        <w:t>de</w:t>
      </w:r>
      <w:r>
        <w:rPr>
          <w:spacing w:val="-17"/>
        </w:rPr>
        <w:t xml:space="preserve"> </w:t>
      </w:r>
      <w:r>
        <w:t>Control</w:t>
      </w:r>
      <w:r>
        <w:rPr>
          <w:spacing w:val="-15"/>
        </w:rPr>
        <w:t xml:space="preserve"> </w:t>
      </w:r>
      <w:r>
        <w:t>Interno,</w:t>
      </w:r>
      <w:r>
        <w:rPr>
          <w:spacing w:val="-17"/>
        </w:rPr>
        <w:t xml:space="preserve"> </w:t>
      </w:r>
      <w:r>
        <w:t>siendo</w:t>
      </w:r>
      <w:r>
        <w:rPr>
          <w:spacing w:val="-14"/>
        </w:rPr>
        <w:t xml:space="preserve"> </w:t>
      </w:r>
      <w:r>
        <w:t>ésta</w:t>
      </w:r>
      <w:r>
        <w:rPr>
          <w:spacing w:val="-15"/>
        </w:rPr>
        <w:t xml:space="preserve"> </w:t>
      </w:r>
      <w:r>
        <w:t>última</w:t>
      </w:r>
      <w:r>
        <w:rPr>
          <w:spacing w:val="-15"/>
        </w:rPr>
        <w:t xml:space="preserve"> </w:t>
      </w:r>
      <w:r>
        <w:t>oficina</w:t>
      </w:r>
      <w:r>
        <w:rPr>
          <w:spacing w:val="-15"/>
        </w:rPr>
        <w:t xml:space="preserve"> </w:t>
      </w:r>
      <w:r>
        <w:t>la</w:t>
      </w:r>
      <w:r>
        <w:rPr>
          <w:spacing w:val="-15"/>
        </w:rPr>
        <w:t xml:space="preserve"> </w:t>
      </w:r>
      <w:r>
        <w:t>encargada</w:t>
      </w:r>
      <w:r>
        <w:rPr>
          <w:spacing w:val="-15"/>
        </w:rPr>
        <w:t xml:space="preserve"> </w:t>
      </w:r>
      <w:r>
        <w:t>de</w:t>
      </w:r>
      <w:r>
        <w:rPr>
          <w:spacing w:val="-15"/>
        </w:rPr>
        <w:t xml:space="preserve"> </w:t>
      </w:r>
      <w:r>
        <w:t>auditar</w:t>
      </w:r>
      <w:r>
        <w:rPr>
          <w:spacing w:val="-15"/>
        </w:rPr>
        <w:t xml:space="preserve"> </w:t>
      </w:r>
      <w:r>
        <w:t xml:space="preserve">periódicamente el cumplimiento de las actividades que la herramienta describe. Por último, una vez realizadas todas las modificaciones, revisiones y validaciones periódicas por parte de los responsables, se envía electrónicamente </w:t>
      </w:r>
      <w:r w:rsidR="001355A5">
        <w:t xml:space="preserve">a </w:t>
      </w:r>
      <w:r>
        <w:t>la Oficina de Planeación para su formalización y publicación en la intranet, en el repositorio</w:t>
      </w:r>
      <w:r>
        <w:rPr>
          <w:spacing w:val="-12"/>
        </w:rPr>
        <w:t xml:space="preserve"> </w:t>
      </w:r>
      <w:r>
        <w:t>correspondiente</w:t>
      </w:r>
      <w:r>
        <w:rPr>
          <w:spacing w:val="-12"/>
        </w:rPr>
        <w:t xml:space="preserve"> </w:t>
      </w:r>
      <w:r>
        <w:t>del</w:t>
      </w:r>
      <w:r>
        <w:rPr>
          <w:spacing w:val="-10"/>
        </w:rPr>
        <w:t xml:space="preserve"> </w:t>
      </w:r>
      <w:r>
        <w:t>Modelo</w:t>
      </w:r>
      <w:r>
        <w:rPr>
          <w:spacing w:val="-13"/>
        </w:rPr>
        <w:t xml:space="preserve"> </w:t>
      </w:r>
      <w:r>
        <w:t>Integrado</w:t>
      </w:r>
      <w:r>
        <w:rPr>
          <w:spacing w:val="-13"/>
        </w:rPr>
        <w:t xml:space="preserve"> </w:t>
      </w:r>
      <w:r>
        <w:t>de</w:t>
      </w:r>
      <w:r>
        <w:rPr>
          <w:spacing w:val="-13"/>
        </w:rPr>
        <w:t xml:space="preserve"> </w:t>
      </w:r>
      <w:r w:rsidR="00027774">
        <w:rPr>
          <w:spacing w:val="-13"/>
        </w:rPr>
        <w:t xml:space="preserve">Planeación y </w:t>
      </w:r>
      <w:r>
        <w:t>Gestión</w:t>
      </w:r>
      <w:r>
        <w:rPr>
          <w:spacing w:val="-12"/>
        </w:rPr>
        <w:t xml:space="preserve"> </w:t>
      </w:r>
      <w:r>
        <w:t>(MI</w:t>
      </w:r>
      <w:r w:rsidR="00027774">
        <w:t>P</w:t>
      </w:r>
      <w:r>
        <w:t>G).</w:t>
      </w:r>
      <w:r>
        <w:rPr>
          <w:spacing w:val="-11"/>
        </w:rPr>
        <w:t xml:space="preserve"> </w:t>
      </w:r>
      <w:r w:rsidR="001355A5">
        <w:t>Dimensión 4,</w:t>
      </w:r>
      <w:r w:rsidR="00A11192">
        <w:t xml:space="preserve"> se</w:t>
      </w:r>
      <w:r w:rsidR="001355A5">
        <w:t xml:space="preserve"> </w:t>
      </w:r>
      <w:r>
        <w:t>puede monitorear principalmente la siguiente</w:t>
      </w:r>
      <w:r>
        <w:rPr>
          <w:spacing w:val="-5"/>
        </w:rPr>
        <w:t xml:space="preserve"> </w:t>
      </w:r>
      <w:r>
        <w:t>información:</w:t>
      </w:r>
    </w:p>
    <w:p w14:paraId="529A50BC" w14:textId="77777777" w:rsidR="00211332" w:rsidRDefault="00211332" w:rsidP="002D3E35">
      <w:pPr>
        <w:pStyle w:val="Textoindependiente"/>
        <w:spacing w:line="276" w:lineRule="auto"/>
        <w:ind w:left="680" w:right="283"/>
      </w:pPr>
    </w:p>
    <w:p w14:paraId="0518208E" w14:textId="77777777" w:rsidR="00211332" w:rsidRPr="00211332" w:rsidRDefault="00211332" w:rsidP="001F3E85">
      <w:pPr>
        <w:pStyle w:val="Prrafodelista"/>
        <w:widowControl w:val="0"/>
        <w:numPr>
          <w:ilvl w:val="0"/>
          <w:numId w:val="4"/>
        </w:numPr>
        <w:tabs>
          <w:tab w:val="left" w:pos="889"/>
          <w:tab w:val="left" w:pos="890"/>
        </w:tabs>
        <w:autoSpaceDE w:val="0"/>
        <w:autoSpaceDN w:val="0"/>
        <w:spacing w:after="0"/>
        <w:ind w:left="680" w:right="283" w:hanging="361"/>
        <w:contextualSpacing w:val="0"/>
        <w:rPr>
          <w:rFonts w:ascii="Arial" w:hAnsi="Arial" w:cs="Arial"/>
          <w:sz w:val="24"/>
        </w:rPr>
      </w:pPr>
      <w:r w:rsidRPr="00211332">
        <w:rPr>
          <w:rFonts w:ascii="Arial" w:hAnsi="Arial" w:cs="Arial"/>
          <w:sz w:val="24"/>
        </w:rPr>
        <w:t>Acciones de</w:t>
      </w:r>
      <w:r w:rsidRPr="00211332">
        <w:rPr>
          <w:rFonts w:ascii="Arial" w:hAnsi="Arial" w:cs="Arial"/>
          <w:spacing w:val="-4"/>
          <w:sz w:val="24"/>
        </w:rPr>
        <w:t xml:space="preserve"> </w:t>
      </w:r>
      <w:r w:rsidRPr="00211332">
        <w:rPr>
          <w:rFonts w:ascii="Arial" w:hAnsi="Arial" w:cs="Arial"/>
          <w:sz w:val="24"/>
        </w:rPr>
        <w:t>Mejora</w:t>
      </w:r>
    </w:p>
    <w:p w14:paraId="09A59C6A" w14:textId="77777777" w:rsidR="00211332" w:rsidRPr="00211332" w:rsidRDefault="00211332" w:rsidP="001F3E85">
      <w:pPr>
        <w:pStyle w:val="Prrafodelista"/>
        <w:widowControl w:val="0"/>
        <w:numPr>
          <w:ilvl w:val="0"/>
          <w:numId w:val="4"/>
        </w:numPr>
        <w:tabs>
          <w:tab w:val="left" w:pos="889"/>
          <w:tab w:val="left" w:pos="890"/>
        </w:tabs>
        <w:autoSpaceDE w:val="0"/>
        <w:autoSpaceDN w:val="0"/>
        <w:spacing w:after="0"/>
        <w:ind w:left="680" w:right="283" w:hanging="361"/>
        <w:contextualSpacing w:val="0"/>
        <w:rPr>
          <w:rFonts w:ascii="Arial" w:hAnsi="Arial" w:cs="Arial"/>
          <w:sz w:val="24"/>
        </w:rPr>
      </w:pPr>
      <w:r w:rsidRPr="00211332">
        <w:rPr>
          <w:rFonts w:ascii="Arial" w:hAnsi="Arial" w:cs="Arial"/>
          <w:sz w:val="24"/>
        </w:rPr>
        <w:t>Indicadores</w:t>
      </w:r>
    </w:p>
    <w:p w14:paraId="316E4428" w14:textId="77777777" w:rsidR="00211332" w:rsidRPr="00211332" w:rsidRDefault="00211332" w:rsidP="001F3E85">
      <w:pPr>
        <w:pStyle w:val="Prrafodelista"/>
        <w:widowControl w:val="0"/>
        <w:numPr>
          <w:ilvl w:val="0"/>
          <w:numId w:val="4"/>
        </w:numPr>
        <w:tabs>
          <w:tab w:val="left" w:pos="889"/>
          <w:tab w:val="left" w:pos="890"/>
        </w:tabs>
        <w:autoSpaceDE w:val="0"/>
        <w:autoSpaceDN w:val="0"/>
        <w:spacing w:before="2" w:after="0"/>
        <w:ind w:left="680" w:right="283" w:hanging="361"/>
        <w:contextualSpacing w:val="0"/>
        <w:rPr>
          <w:rFonts w:ascii="Arial" w:hAnsi="Arial" w:cs="Arial"/>
          <w:sz w:val="24"/>
        </w:rPr>
      </w:pPr>
      <w:r w:rsidRPr="00211332">
        <w:rPr>
          <w:rFonts w:ascii="Arial" w:hAnsi="Arial" w:cs="Arial"/>
          <w:sz w:val="24"/>
        </w:rPr>
        <w:t>Riesgos de</w:t>
      </w:r>
      <w:r w:rsidRPr="00211332">
        <w:rPr>
          <w:rFonts w:ascii="Arial" w:hAnsi="Arial" w:cs="Arial"/>
          <w:spacing w:val="-3"/>
          <w:sz w:val="24"/>
        </w:rPr>
        <w:t xml:space="preserve"> </w:t>
      </w:r>
      <w:r w:rsidRPr="00211332">
        <w:rPr>
          <w:rFonts w:ascii="Arial" w:hAnsi="Arial" w:cs="Arial"/>
          <w:sz w:val="24"/>
        </w:rPr>
        <w:t>Gestión</w:t>
      </w:r>
    </w:p>
    <w:p w14:paraId="6E398E77" w14:textId="77777777" w:rsidR="00211332" w:rsidRPr="00211332" w:rsidRDefault="00211332" w:rsidP="001F3E85">
      <w:pPr>
        <w:pStyle w:val="Prrafodelista"/>
        <w:widowControl w:val="0"/>
        <w:numPr>
          <w:ilvl w:val="0"/>
          <w:numId w:val="4"/>
        </w:numPr>
        <w:tabs>
          <w:tab w:val="left" w:pos="889"/>
          <w:tab w:val="left" w:pos="890"/>
        </w:tabs>
        <w:autoSpaceDE w:val="0"/>
        <w:autoSpaceDN w:val="0"/>
        <w:spacing w:after="0"/>
        <w:ind w:left="680" w:right="283" w:hanging="361"/>
        <w:contextualSpacing w:val="0"/>
        <w:rPr>
          <w:rFonts w:ascii="Arial" w:hAnsi="Arial" w:cs="Arial"/>
          <w:sz w:val="24"/>
        </w:rPr>
      </w:pPr>
      <w:r w:rsidRPr="00211332">
        <w:rPr>
          <w:rFonts w:ascii="Arial" w:hAnsi="Arial" w:cs="Arial"/>
          <w:sz w:val="24"/>
        </w:rPr>
        <w:t>Controles de</w:t>
      </w:r>
      <w:r w:rsidRPr="00211332">
        <w:rPr>
          <w:rFonts w:ascii="Arial" w:hAnsi="Arial" w:cs="Arial"/>
          <w:spacing w:val="-3"/>
          <w:sz w:val="24"/>
        </w:rPr>
        <w:t xml:space="preserve"> </w:t>
      </w:r>
      <w:r w:rsidRPr="00211332">
        <w:rPr>
          <w:rFonts w:ascii="Arial" w:hAnsi="Arial" w:cs="Arial"/>
          <w:sz w:val="24"/>
        </w:rPr>
        <w:t>Gestión</w:t>
      </w:r>
    </w:p>
    <w:p w14:paraId="311B6690" w14:textId="77777777" w:rsidR="00211332" w:rsidRPr="00211332" w:rsidRDefault="00211332" w:rsidP="001F3E85">
      <w:pPr>
        <w:pStyle w:val="Prrafodelista"/>
        <w:widowControl w:val="0"/>
        <w:numPr>
          <w:ilvl w:val="0"/>
          <w:numId w:val="4"/>
        </w:numPr>
        <w:tabs>
          <w:tab w:val="left" w:pos="889"/>
          <w:tab w:val="left" w:pos="890"/>
        </w:tabs>
        <w:autoSpaceDE w:val="0"/>
        <w:autoSpaceDN w:val="0"/>
        <w:spacing w:after="0"/>
        <w:ind w:left="680" w:right="283" w:hanging="361"/>
        <w:contextualSpacing w:val="0"/>
        <w:rPr>
          <w:rFonts w:ascii="Arial" w:hAnsi="Arial" w:cs="Arial"/>
          <w:sz w:val="24"/>
        </w:rPr>
      </w:pPr>
      <w:r w:rsidRPr="00211332">
        <w:rPr>
          <w:rFonts w:ascii="Arial" w:hAnsi="Arial" w:cs="Arial"/>
          <w:sz w:val="24"/>
        </w:rPr>
        <w:t>Riesgos de</w:t>
      </w:r>
      <w:r w:rsidRPr="00211332">
        <w:rPr>
          <w:rFonts w:ascii="Arial" w:hAnsi="Arial" w:cs="Arial"/>
          <w:spacing w:val="-3"/>
          <w:sz w:val="24"/>
        </w:rPr>
        <w:t xml:space="preserve"> </w:t>
      </w:r>
      <w:r w:rsidRPr="00211332">
        <w:rPr>
          <w:rFonts w:ascii="Arial" w:hAnsi="Arial" w:cs="Arial"/>
          <w:sz w:val="24"/>
        </w:rPr>
        <w:t>Corrupción</w:t>
      </w:r>
    </w:p>
    <w:p w14:paraId="033A7B8E" w14:textId="77777777" w:rsidR="00211332" w:rsidRDefault="00211332" w:rsidP="001F3E85">
      <w:pPr>
        <w:pStyle w:val="Prrafodelista"/>
        <w:widowControl w:val="0"/>
        <w:numPr>
          <w:ilvl w:val="0"/>
          <w:numId w:val="4"/>
        </w:numPr>
        <w:tabs>
          <w:tab w:val="left" w:pos="889"/>
          <w:tab w:val="left" w:pos="890"/>
        </w:tabs>
        <w:autoSpaceDE w:val="0"/>
        <w:autoSpaceDN w:val="0"/>
        <w:spacing w:after="0"/>
        <w:ind w:left="680" w:right="283" w:hanging="361"/>
        <w:contextualSpacing w:val="0"/>
        <w:rPr>
          <w:rFonts w:ascii="Arial" w:hAnsi="Arial" w:cs="Arial"/>
          <w:sz w:val="24"/>
        </w:rPr>
      </w:pPr>
      <w:r w:rsidRPr="00211332">
        <w:rPr>
          <w:rFonts w:ascii="Arial" w:hAnsi="Arial" w:cs="Arial"/>
          <w:sz w:val="24"/>
        </w:rPr>
        <w:t>Controles de</w:t>
      </w:r>
      <w:r w:rsidRPr="00211332">
        <w:rPr>
          <w:rFonts w:ascii="Arial" w:hAnsi="Arial" w:cs="Arial"/>
          <w:spacing w:val="-3"/>
          <w:sz w:val="24"/>
        </w:rPr>
        <w:t xml:space="preserve"> </w:t>
      </w:r>
      <w:r w:rsidRPr="00211332">
        <w:rPr>
          <w:rFonts w:ascii="Arial" w:hAnsi="Arial" w:cs="Arial"/>
          <w:sz w:val="24"/>
        </w:rPr>
        <w:t>Corrupción</w:t>
      </w:r>
    </w:p>
    <w:p w14:paraId="75A2B6DF" w14:textId="77777777" w:rsidR="00B0283D" w:rsidRDefault="00B0283D" w:rsidP="001F3E85">
      <w:pPr>
        <w:pStyle w:val="Prrafodelista"/>
        <w:widowControl w:val="0"/>
        <w:numPr>
          <w:ilvl w:val="0"/>
          <w:numId w:val="4"/>
        </w:numPr>
        <w:tabs>
          <w:tab w:val="left" w:pos="889"/>
          <w:tab w:val="left" w:pos="890"/>
        </w:tabs>
        <w:autoSpaceDE w:val="0"/>
        <w:autoSpaceDN w:val="0"/>
        <w:spacing w:after="0"/>
        <w:ind w:left="680" w:right="283" w:hanging="361"/>
        <w:contextualSpacing w:val="0"/>
        <w:rPr>
          <w:rFonts w:ascii="Arial" w:hAnsi="Arial" w:cs="Arial"/>
          <w:sz w:val="24"/>
        </w:rPr>
      </w:pPr>
      <w:r>
        <w:rPr>
          <w:rFonts w:ascii="Arial" w:hAnsi="Arial" w:cs="Arial"/>
          <w:sz w:val="24"/>
        </w:rPr>
        <w:t>FURAG II</w:t>
      </w:r>
    </w:p>
    <w:p w14:paraId="7E4E835E" w14:textId="77777777" w:rsidR="00B0283D" w:rsidRDefault="00B0283D" w:rsidP="002D3E35">
      <w:pPr>
        <w:pStyle w:val="Prrafodelista"/>
        <w:widowControl w:val="0"/>
        <w:tabs>
          <w:tab w:val="left" w:pos="889"/>
          <w:tab w:val="left" w:pos="890"/>
        </w:tabs>
        <w:autoSpaceDE w:val="0"/>
        <w:autoSpaceDN w:val="0"/>
        <w:spacing w:after="0"/>
        <w:ind w:left="680" w:right="624"/>
        <w:contextualSpacing w:val="0"/>
        <w:rPr>
          <w:rFonts w:ascii="Arial" w:hAnsi="Arial" w:cs="Arial"/>
          <w:sz w:val="24"/>
        </w:rPr>
      </w:pPr>
    </w:p>
    <w:bookmarkEnd w:id="4"/>
    <w:p w14:paraId="2512B5BF" w14:textId="77777777" w:rsidR="00B0283D" w:rsidRDefault="00B0283D" w:rsidP="002D3E35">
      <w:pPr>
        <w:pStyle w:val="Prrafodelista"/>
        <w:widowControl w:val="0"/>
        <w:tabs>
          <w:tab w:val="left" w:pos="889"/>
          <w:tab w:val="left" w:pos="890"/>
        </w:tabs>
        <w:autoSpaceDE w:val="0"/>
        <w:autoSpaceDN w:val="0"/>
        <w:spacing w:after="0"/>
        <w:ind w:left="680" w:right="624"/>
        <w:contextualSpacing w:val="0"/>
        <w:rPr>
          <w:rFonts w:ascii="Arial" w:hAnsi="Arial" w:cs="Arial"/>
          <w:sz w:val="24"/>
        </w:rPr>
      </w:pPr>
    </w:p>
    <w:p w14:paraId="59D318F5" w14:textId="77777777" w:rsidR="00B0283D" w:rsidRDefault="00B0283D" w:rsidP="002D3E35">
      <w:pPr>
        <w:pStyle w:val="Prrafodelista"/>
        <w:widowControl w:val="0"/>
        <w:tabs>
          <w:tab w:val="left" w:pos="889"/>
          <w:tab w:val="left" w:pos="890"/>
        </w:tabs>
        <w:autoSpaceDE w:val="0"/>
        <w:autoSpaceDN w:val="0"/>
        <w:spacing w:after="0"/>
        <w:ind w:left="680" w:right="624"/>
        <w:contextualSpacing w:val="0"/>
        <w:rPr>
          <w:rFonts w:ascii="Arial" w:hAnsi="Arial" w:cs="Arial"/>
          <w:sz w:val="24"/>
        </w:rPr>
      </w:pPr>
    </w:p>
    <w:p w14:paraId="12714E2A" w14:textId="77777777" w:rsidR="007C7535" w:rsidRDefault="007C7535" w:rsidP="00B0283D">
      <w:pPr>
        <w:pStyle w:val="Prrafodelista"/>
        <w:widowControl w:val="0"/>
        <w:tabs>
          <w:tab w:val="left" w:pos="889"/>
          <w:tab w:val="left" w:pos="890"/>
        </w:tabs>
        <w:autoSpaceDE w:val="0"/>
        <w:autoSpaceDN w:val="0"/>
        <w:spacing w:after="0"/>
        <w:ind w:left="889"/>
        <w:contextualSpacing w:val="0"/>
        <w:rPr>
          <w:rFonts w:ascii="Arial" w:hAnsi="Arial" w:cs="Arial"/>
          <w:sz w:val="24"/>
        </w:rPr>
        <w:sectPr w:rsidR="007C7535" w:rsidSect="00E00451">
          <w:headerReference w:type="default" r:id="rId9"/>
          <w:footerReference w:type="default" r:id="rId10"/>
          <w:footerReference w:type="first" r:id="rId11"/>
          <w:pgSz w:w="12240" w:h="15840" w:code="1"/>
          <w:pgMar w:top="1418" w:right="1701" w:bottom="1701" w:left="1418" w:header="709" w:footer="567" w:gutter="0"/>
          <w:cols w:space="708"/>
          <w:titlePg/>
          <w:docGrid w:linePitch="360"/>
        </w:sectPr>
      </w:pPr>
    </w:p>
    <w:tbl>
      <w:tblPr>
        <w:tblStyle w:val="TableNormal"/>
        <w:tblpPr w:leftFromText="141" w:rightFromText="141" w:vertAnchor="text" w:horzAnchor="margin" w:tblpXSpec="center" w:tblpY="120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5"/>
        <w:gridCol w:w="1339"/>
        <w:gridCol w:w="1248"/>
        <w:gridCol w:w="1250"/>
        <w:gridCol w:w="1204"/>
        <w:gridCol w:w="1080"/>
        <w:gridCol w:w="986"/>
        <w:gridCol w:w="53"/>
        <w:gridCol w:w="993"/>
        <w:gridCol w:w="357"/>
        <w:gridCol w:w="372"/>
        <w:gridCol w:w="444"/>
        <w:gridCol w:w="1027"/>
        <w:gridCol w:w="1485"/>
      </w:tblGrid>
      <w:tr w:rsidR="00DF3B9E" w:rsidRPr="00DF3B9E" w14:paraId="63A2804A" w14:textId="77777777" w:rsidTr="00111848">
        <w:trPr>
          <w:trHeight w:val="829"/>
        </w:trPr>
        <w:tc>
          <w:tcPr>
            <w:tcW w:w="1335" w:type="dxa"/>
            <w:tcBorders>
              <w:right w:val="single" w:sz="4" w:space="0" w:color="000000"/>
            </w:tcBorders>
            <w:shd w:val="clear" w:color="auto" w:fill="336699"/>
          </w:tcPr>
          <w:p w14:paraId="1FD06EF6" w14:textId="77777777" w:rsidR="007C7535" w:rsidRPr="00111848" w:rsidRDefault="007C7535" w:rsidP="00DF3B9E">
            <w:pPr>
              <w:pStyle w:val="Textoindependiente"/>
              <w:rPr>
                <w:color w:val="FFFFFF" w:themeColor="background1"/>
                <w:sz w:val="18"/>
                <w:szCs w:val="16"/>
              </w:rPr>
            </w:pPr>
          </w:p>
          <w:p w14:paraId="1A3D94B5" w14:textId="77777777" w:rsidR="007C7535" w:rsidRPr="00111848" w:rsidRDefault="00DF3B9E" w:rsidP="00DF3B9E">
            <w:pPr>
              <w:pStyle w:val="Textoindependiente"/>
              <w:rPr>
                <w:color w:val="FFFFFF" w:themeColor="background1"/>
                <w:sz w:val="18"/>
                <w:szCs w:val="16"/>
              </w:rPr>
            </w:pPr>
            <w:proofErr w:type="spellStart"/>
            <w:r w:rsidRPr="00111848">
              <w:rPr>
                <w:color w:val="FFFFFF" w:themeColor="background1"/>
                <w:sz w:val="18"/>
                <w:szCs w:val="16"/>
              </w:rPr>
              <w:t>Lineas</w:t>
            </w:r>
            <w:proofErr w:type="spellEnd"/>
            <w:r w:rsidR="007C7535" w:rsidRPr="00111848">
              <w:rPr>
                <w:color w:val="FFFFFF" w:themeColor="background1"/>
                <w:sz w:val="18"/>
                <w:szCs w:val="16"/>
              </w:rPr>
              <w:t xml:space="preserve"> de Acción</w:t>
            </w:r>
          </w:p>
        </w:tc>
        <w:tc>
          <w:tcPr>
            <w:tcW w:w="1339" w:type="dxa"/>
            <w:tcBorders>
              <w:left w:val="single" w:sz="4" w:space="0" w:color="000000"/>
              <w:right w:val="single" w:sz="4" w:space="0" w:color="000000"/>
            </w:tcBorders>
            <w:shd w:val="clear" w:color="auto" w:fill="336699"/>
          </w:tcPr>
          <w:p w14:paraId="477EA637" w14:textId="77777777" w:rsidR="007C7535" w:rsidRPr="00111848" w:rsidRDefault="007C7535" w:rsidP="00DF3B9E">
            <w:pPr>
              <w:pStyle w:val="Textoindependiente"/>
              <w:rPr>
                <w:color w:val="FFFFFF" w:themeColor="background1"/>
                <w:sz w:val="18"/>
                <w:szCs w:val="16"/>
              </w:rPr>
            </w:pPr>
          </w:p>
          <w:p w14:paraId="60BB6A3D"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Objetivo</w:t>
            </w:r>
          </w:p>
        </w:tc>
        <w:tc>
          <w:tcPr>
            <w:tcW w:w="1248" w:type="dxa"/>
            <w:tcBorders>
              <w:top w:val="nil"/>
              <w:left w:val="single" w:sz="4" w:space="0" w:color="000000"/>
              <w:bottom w:val="single" w:sz="4" w:space="0" w:color="000000"/>
              <w:right w:val="single" w:sz="4" w:space="0" w:color="000000"/>
            </w:tcBorders>
            <w:shd w:val="clear" w:color="auto" w:fill="336699"/>
          </w:tcPr>
          <w:p w14:paraId="10E79355"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Programas y Proyectos asociados</w:t>
            </w:r>
          </w:p>
        </w:tc>
        <w:tc>
          <w:tcPr>
            <w:tcW w:w="1250" w:type="dxa"/>
            <w:tcBorders>
              <w:top w:val="nil"/>
              <w:left w:val="single" w:sz="4" w:space="0" w:color="000000"/>
              <w:bottom w:val="single" w:sz="4" w:space="0" w:color="000000"/>
              <w:right w:val="single" w:sz="4" w:space="0" w:color="000000"/>
            </w:tcBorders>
            <w:shd w:val="clear" w:color="auto" w:fill="336699"/>
          </w:tcPr>
          <w:p w14:paraId="1F0BF04F" w14:textId="77777777" w:rsidR="007C7535" w:rsidRPr="00111848" w:rsidRDefault="00E44725" w:rsidP="00DF3B9E">
            <w:pPr>
              <w:pStyle w:val="Textoindependiente"/>
              <w:rPr>
                <w:color w:val="FFFFFF" w:themeColor="background1"/>
                <w:sz w:val="18"/>
                <w:szCs w:val="16"/>
              </w:rPr>
            </w:pPr>
            <w:r w:rsidRPr="00111848">
              <w:rPr>
                <w:noProof/>
                <w:color w:val="FFFFFF" w:themeColor="background1"/>
                <w:sz w:val="18"/>
                <w:szCs w:val="16"/>
                <w:lang w:val="es-CO" w:eastAsia="es-CO" w:bidi="ar-SA"/>
              </w:rPr>
              <mc:AlternateContent>
                <mc:Choice Requires="wps">
                  <w:drawing>
                    <wp:anchor distT="0" distB="0" distL="114300" distR="114300" simplePos="0" relativeHeight="251712000" behindDoc="0" locked="0" layoutInCell="1" allowOverlap="1" wp14:anchorId="5AD29D75" wp14:editId="5CEF7C20">
                      <wp:simplePos x="0" y="0"/>
                      <wp:positionH relativeFrom="margin">
                        <wp:posOffset>147320</wp:posOffset>
                      </wp:positionH>
                      <wp:positionV relativeFrom="paragraph">
                        <wp:posOffset>-775970</wp:posOffset>
                      </wp:positionV>
                      <wp:extent cx="3171825" cy="333375"/>
                      <wp:effectExtent l="0" t="0" r="28575" b="28575"/>
                      <wp:wrapNone/>
                      <wp:docPr id="296" name="Rectángulo redondeado 26"/>
                      <wp:cNvGraphicFramePr/>
                      <a:graphic xmlns:a="http://schemas.openxmlformats.org/drawingml/2006/main">
                        <a:graphicData uri="http://schemas.microsoft.com/office/word/2010/wordprocessingShape">
                          <wps:wsp>
                            <wps:cNvSpPr/>
                            <wps:spPr>
                              <a:xfrm>
                                <a:off x="0" y="0"/>
                                <a:ext cx="3171825" cy="333375"/>
                              </a:xfrm>
                              <a:prstGeom prst="roundRect">
                                <a:avLst/>
                              </a:prstGeom>
                              <a:solidFill>
                                <a:srgbClr val="4F81BD"/>
                              </a:solidFill>
                              <a:ln w="25400" cap="flat" cmpd="sng" algn="ctr">
                                <a:solidFill>
                                  <a:srgbClr val="4F81BD">
                                    <a:shade val="50000"/>
                                  </a:srgbClr>
                                </a:solidFill>
                                <a:prstDash val="solid"/>
                              </a:ln>
                              <a:effectLst/>
                            </wps:spPr>
                            <wps:txbx>
                              <w:txbxContent>
                                <w:p w14:paraId="07F17601" w14:textId="77777777" w:rsidR="008E4D03" w:rsidRPr="00904EA9" w:rsidRDefault="008E4D03" w:rsidP="00E44725">
                                  <w:pPr>
                                    <w:jc w:val="center"/>
                                    <w:rPr>
                                      <w:color w:val="FFFFFF" w:themeColor="background1"/>
                                      <w:sz w:val="28"/>
                                    </w:rPr>
                                  </w:pPr>
                                  <w:r>
                                    <w:rPr>
                                      <w:color w:val="FFFFFF" w:themeColor="background1"/>
                                      <w:sz w:val="28"/>
                                    </w:rPr>
                                    <w:t xml:space="preserve">PROGRAMAS Y PROYECTOS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B29D7DB" id="_x0000_s1039" style="position:absolute;margin-left:11.6pt;margin-top:-61.1pt;width:249.75pt;height:26.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" fillcolor="#4f81bd" strokecolor="#385d8a" strokeweight="2pt">
                      <v:textbox>
                        <w:txbxContent>
                          <w:p w:rsidR="008E4D03" w:rsidRPr="00904EA9" w:rsidRDefault="008E4D03" w:rsidP="00E44725">
                            <w:pPr>
                              <w:jc w:val="center"/>
                              <w:rPr>
                                <w:color w:val="FFFFFF" w:themeColor="background1"/>
                                <w:sz w:val="28"/>
                              </w:rPr>
                            </w:pPr>
                            <w:r>
                              <w:rPr>
                                <w:color w:val="FFFFFF" w:themeColor="background1"/>
                                <w:sz w:val="28"/>
                              </w:rPr>
                              <w:t xml:space="preserve">PROGRAMAS Y PROYECTOS </w:t>
                            </w:r>
                          </w:p>
                        </w:txbxContent>
                      </v:textbox>
                      <w10:wrap anchorx="margin"/>
                    </v:roundrect>
                  </w:pict>
                </mc:Fallback>
              </mc:AlternateContent>
            </w:r>
          </w:p>
          <w:p w14:paraId="280EC4AB"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Alcance</w:t>
            </w:r>
          </w:p>
        </w:tc>
        <w:tc>
          <w:tcPr>
            <w:tcW w:w="1204" w:type="dxa"/>
            <w:tcBorders>
              <w:top w:val="nil"/>
              <w:left w:val="single" w:sz="4" w:space="0" w:color="000000"/>
              <w:bottom w:val="single" w:sz="4" w:space="0" w:color="000000"/>
              <w:right w:val="single" w:sz="4" w:space="0" w:color="000000"/>
            </w:tcBorders>
            <w:shd w:val="clear" w:color="auto" w:fill="336699"/>
          </w:tcPr>
          <w:p w14:paraId="599B8FEA" w14:textId="77777777" w:rsidR="007C7535" w:rsidRPr="00111848" w:rsidRDefault="007C7535" w:rsidP="00DF3B9E">
            <w:pPr>
              <w:pStyle w:val="Textoindependiente"/>
              <w:rPr>
                <w:color w:val="FFFFFF" w:themeColor="background1"/>
                <w:sz w:val="18"/>
                <w:szCs w:val="16"/>
              </w:rPr>
            </w:pPr>
          </w:p>
          <w:p w14:paraId="3FECDBE6"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Metas</w:t>
            </w:r>
          </w:p>
        </w:tc>
        <w:tc>
          <w:tcPr>
            <w:tcW w:w="1080" w:type="dxa"/>
            <w:tcBorders>
              <w:top w:val="nil"/>
              <w:left w:val="single" w:sz="4" w:space="0" w:color="000000"/>
              <w:bottom w:val="single" w:sz="4" w:space="0" w:color="000000"/>
              <w:right w:val="single" w:sz="4" w:space="0" w:color="000000"/>
            </w:tcBorders>
            <w:shd w:val="clear" w:color="auto" w:fill="336699"/>
          </w:tcPr>
          <w:p w14:paraId="7CBCE2DD" w14:textId="77777777" w:rsidR="007C7535" w:rsidRPr="00111848" w:rsidRDefault="007C7535" w:rsidP="00DF3B9E">
            <w:pPr>
              <w:pStyle w:val="Textoindependiente"/>
              <w:rPr>
                <w:color w:val="FFFFFF" w:themeColor="background1"/>
                <w:sz w:val="18"/>
                <w:szCs w:val="16"/>
              </w:rPr>
            </w:pPr>
          </w:p>
          <w:p w14:paraId="75583018"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Actividades</w:t>
            </w:r>
          </w:p>
        </w:tc>
        <w:tc>
          <w:tcPr>
            <w:tcW w:w="1039" w:type="dxa"/>
            <w:gridSpan w:val="2"/>
            <w:tcBorders>
              <w:top w:val="nil"/>
              <w:left w:val="single" w:sz="4" w:space="0" w:color="000000"/>
              <w:bottom w:val="single" w:sz="4" w:space="0" w:color="000000"/>
              <w:right w:val="single" w:sz="4" w:space="0" w:color="000000"/>
            </w:tcBorders>
            <w:shd w:val="clear" w:color="auto" w:fill="336699"/>
          </w:tcPr>
          <w:p w14:paraId="5339F3A4" w14:textId="77777777" w:rsidR="007C7535" w:rsidRPr="00111848" w:rsidRDefault="007C7535" w:rsidP="00DF3B9E">
            <w:pPr>
              <w:pStyle w:val="Textoindependiente"/>
              <w:rPr>
                <w:color w:val="FFFFFF" w:themeColor="background1"/>
                <w:sz w:val="18"/>
                <w:szCs w:val="16"/>
              </w:rPr>
            </w:pPr>
          </w:p>
          <w:p w14:paraId="7144BC35" w14:textId="1DE8B521" w:rsidR="007C7535" w:rsidRPr="00111848" w:rsidRDefault="00111848" w:rsidP="00DF3B9E">
            <w:pPr>
              <w:pStyle w:val="Textoindependiente"/>
              <w:rPr>
                <w:color w:val="FFFFFF" w:themeColor="background1"/>
                <w:sz w:val="18"/>
                <w:szCs w:val="16"/>
              </w:rPr>
            </w:pPr>
            <w:r>
              <w:rPr>
                <w:color w:val="FFFFFF" w:themeColor="background1"/>
                <w:sz w:val="18"/>
                <w:szCs w:val="16"/>
              </w:rPr>
              <w:t>Indicadore</w:t>
            </w:r>
            <w:r w:rsidR="007C7535" w:rsidRPr="00111848">
              <w:rPr>
                <w:color w:val="FFFFFF" w:themeColor="background1"/>
                <w:sz w:val="18"/>
                <w:szCs w:val="16"/>
              </w:rPr>
              <w:t>s</w:t>
            </w:r>
          </w:p>
        </w:tc>
        <w:tc>
          <w:tcPr>
            <w:tcW w:w="993" w:type="dxa"/>
            <w:tcBorders>
              <w:top w:val="nil"/>
              <w:left w:val="single" w:sz="4" w:space="0" w:color="000000"/>
              <w:bottom w:val="single" w:sz="4" w:space="0" w:color="000000"/>
              <w:right w:val="single" w:sz="4" w:space="0" w:color="000000"/>
            </w:tcBorders>
            <w:shd w:val="clear" w:color="auto" w:fill="336699"/>
          </w:tcPr>
          <w:p w14:paraId="74F53117" w14:textId="77777777" w:rsidR="007C7535" w:rsidRPr="00111848" w:rsidRDefault="007C7535" w:rsidP="00DF3B9E">
            <w:pPr>
              <w:pStyle w:val="Textoindependiente"/>
              <w:rPr>
                <w:color w:val="FFFFFF" w:themeColor="background1"/>
                <w:sz w:val="18"/>
                <w:szCs w:val="16"/>
              </w:rPr>
            </w:pPr>
          </w:p>
          <w:p w14:paraId="7D6938A9" w14:textId="671720F8" w:rsidR="007C7535" w:rsidRPr="00111848" w:rsidRDefault="00111848" w:rsidP="00DF3B9E">
            <w:pPr>
              <w:pStyle w:val="Textoindependiente"/>
              <w:rPr>
                <w:color w:val="FFFFFF" w:themeColor="background1"/>
                <w:sz w:val="18"/>
                <w:szCs w:val="16"/>
              </w:rPr>
            </w:pPr>
            <w:r>
              <w:rPr>
                <w:color w:val="FFFFFF" w:themeColor="background1"/>
                <w:sz w:val="18"/>
                <w:szCs w:val="16"/>
              </w:rPr>
              <w:t>Tendenci</w:t>
            </w:r>
            <w:r w:rsidR="007C7535" w:rsidRPr="00111848">
              <w:rPr>
                <w:color w:val="FFFFFF" w:themeColor="background1"/>
                <w:sz w:val="18"/>
                <w:szCs w:val="16"/>
              </w:rPr>
              <w:t>a</w:t>
            </w:r>
          </w:p>
        </w:tc>
        <w:tc>
          <w:tcPr>
            <w:tcW w:w="357" w:type="dxa"/>
            <w:tcBorders>
              <w:top w:val="nil"/>
              <w:left w:val="single" w:sz="4" w:space="0" w:color="000000"/>
              <w:right w:val="single" w:sz="4" w:space="0" w:color="000000"/>
            </w:tcBorders>
            <w:shd w:val="clear" w:color="auto" w:fill="336699"/>
          </w:tcPr>
          <w:p w14:paraId="48AFAE98" w14:textId="77777777" w:rsidR="007C7535" w:rsidRPr="00111848" w:rsidRDefault="007C7535" w:rsidP="00DF3B9E">
            <w:pPr>
              <w:pStyle w:val="Textoindependiente"/>
              <w:rPr>
                <w:color w:val="FFFFFF" w:themeColor="background1"/>
                <w:sz w:val="18"/>
                <w:szCs w:val="16"/>
              </w:rPr>
            </w:pPr>
          </w:p>
          <w:p w14:paraId="589CA880" w14:textId="44361EB8" w:rsidR="007C7535" w:rsidRPr="00111848" w:rsidRDefault="00B25528" w:rsidP="00DF3B9E">
            <w:pPr>
              <w:pStyle w:val="Textoindependiente"/>
              <w:rPr>
                <w:color w:val="FFFFFF" w:themeColor="background1"/>
                <w:sz w:val="18"/>
                <w:szCs w:val="16"/>
              </w:rPr>
            </w:pPr>
            <w:r>
              <w:rPr>
                <w:color w:val="FFFFFF" w:themeColor="background1"/>
                <w:sz w:val="18"/>
                <w:szCs w:val="16"/>
              </w:rPr>
              <w:t>2020</w:t>
            </w:r>
          </w:p>
        </w:tc>
        <w:tc>
          <w:tcPr>
            <w:tcW w:w="372" w:type="dxa"/>
            <w:tcBorders>
              <w:top w:val="nil"/>
              <w:left w:val="single" w:sz="4" w:space="0" w:color="000000"/>
              <w:right w:val="single" w:sz="4" w:space="0" w:color="000000"/>
            </w:tcBorders>
            <w:shd w:val="clear" w:color="auto" w:fill="336699"/>
          </w:tcPr>
          <w:p w14:paraId="0CF90F98" w14:textId="77777777" w:rsidR="007C7535" w:rsidRPr="00111848" w:rsidRDefault="007C7535" w:rsidP="00DF3B9E">
            <w:pPr>
              <w:pStyle w:val="Textoindependiente"/>
              <w:rPr>
                <w:color w:val="FFFFFF" w:themeColor="background1"/>
                <w:sz w:val="18"/>
                <w:szCs w:val="16"/>
              </w:rPr>
            </w:pPr>
          </w:p>
          <w:p w14:paraId="49D7EC92" w14:textId="1A1057AD"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20</w:t>
            </w:r>
            <w:r w:rsidR="00B25528">
              <w:rPr>
                <w:color w:val="FFFFFF" w:themeColor="background1"/>
                <w:sz w:val="18"/>
                <w:szCs w:val="16"/>
              </w:rPr>
              <w:t>21</w:t>
            </w:r>
          </w:p>
        </w:tc>
        <w:tc>
          <w:tcPr>
            <w:tcW w:w="444" w:type="dxa"/>
            <w:tcBorders>
              <w:top w:val="nil"/>
              <w:left w:val="single" w:sz="4" w:space="0" w:color="000000"/>
              <w:bottom w:val="single" w:sz="4" w:space="0" w:color="000000"/>
              <w:right w:val="single" w:sz="4" w:space="0" w:color="000000"/>
            </w:tcBorders>
            <w:shd w:val="clear" w:color="auto" w:fill="336699"/>
          </w:tcPr>
          <w:p w14:paraId="7B9B7946" w14:textId="77777777" w:rsidR="007C7535" w:rsidRPr="00111848" w:rsidRDefault="007C7535" w:rsidP="00DF3B9E">
            <w:pPr>
              <w:pStyle w:val="Textoindependiente"/>
              <w:rPr>
                <w:color w:val="FFFFFF" w:themeColor="background1"/>
                <w:sz w:val="18"/>
                <w:szCs w:val="16"/>
              </w:rPr>
            </w:pPr>
          </w:p>
          <w:p w14:paraId="16886346"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202</w:t>
            </w:r>
          </w:p>
          <w:p w14:paraId="09553D30" w14:textId="110F5FE8" w:rsidR="007C7535" w:rsidRPr="00111848" w:rsidRDefault="00B25528" w:rsidP="00DF3B9E">
            <w:pPr>
              <w:pStyle w:val="Textoindependiente"/>
              <w:rPr>
                <w:color w:val="FFFFFF" w:themeColor="background1"/>
                <w:sz w:val="18"/>
                <w:szCs w:val="16"/>
              </w:rPr>
            </w:pPr>
            <w:r>
              <w:rPr>
                <w:color w:val="FFFFFF" w:themeColor="background1"/>
                <w:sz w:val="18"/>
                <w:szCs w:val="16"/>
              </w:rPr>
              <w:t>2</w:t>
            </w:r>
          </w:p>
        </w:tc>
        <w:tc>
          <w:tcPr>
            <w:tcW w:w="1027" w:type="dxa"/>
            <w:tcBorders>
              <w:top w:val="nil"/>
              <w:left w:val="single" w:sz="4" w:space="0" w:color="000000"/>
              <w:bottom w:val="single" w:sz="4" w:space="0" w:color="000000"/>
              <w:right w:val="single" w:sz="4" w:space="0" w:color="000000"/>
            </w:tcBorders>
            <w:shd w:val="clear" w:color="auto" w:fill="336699"/>
          </w:tcPr>
          <w:p w14:paraId="26191C3A" w14:textId="77777777" w:rsidR="007C7535" w:rsidRPr="00111848" w:rsidRDefault="007C7535" w:rsidP="00DF3B9E">
            <w:pPr>
              <w:pStyle w:val="Textoindependiente"/>
              <w:rPr>
                <w:color w:val="FFFFFF" w:themeColor="background1"/>
                <w:sz w:val="18"/>
                <w:szCs w:val="16"/>
              </w:rPr>
            </w:pPr>
          </w:p>
          <w:p w14:paraId="2C5CA2FB" w14:textId="77777777" w:rsidR="007C7535" w:rsidRPr="00111848" w:rsidRDefault="007C7535" w:rsidP="00DF3B9E">
            <w:pPr>
              <w:pStyle w:val="Textoindependiente"/>
              <w:rPr>
                <w:color w:val="FFFFFF" w:themeColor="background1"/>
                <w:sz w:val="18"/>
                <w:szCs w:val="16"/>
              </w:rPr>
            </w:pPr>
            <w:r w:rsidRPr="00111848">
              <w:rPr>
                <w:color w:val="FFFFFF" w:themeColor="background1"/>
                <w:sz w:val="18"/>
                <w:szCs w:val="16"/>
              </w:rPr>
              <w:t>Recursos</w:t>
            </w:r>
          </w:p>
        </w:tc>
        <w:tc>
          <w:tcPr>
            <w:tcW w:w="1485" w:type="dxa"/>
            <w:tcBorders>
              <w:top w:val="nil"/>
              <w:left w:val="single" w:sz="4" w:space="0" w:color="000000"/>
              <w:bottom w:val="single" w:sz="4" w:space="0" w:color="000000"/>
            </w:tcBorders>
            <w:shd w:val="clear" w:color="auto" w:fill="336699"/>
          </w:tcPr>
          <w:p w14:paraId="78E53CB7" w14:textId="77777777" w:rsidR="007C7535" w:rsidRPr="00111848" w:rsidRDefault="007C7535" w:rsidP="00DF3B9E">
            <w:pPr>
              <w:pStyle w:val="Textoindependiente"/>
              <w:rPr>
                <w:color w:val="FFFFFF" w:themeColor="background1"/>
                <w:sz w:val="18"/>
                <w:szCs w:val="16"/>
              </w:rPr>
            </w:pPr>
          </w:p>
          <w:p w14:paraId="0D5727E7" w14:textId="025D921A" w:rsidR="007C7535" w:rsidRPr="00111848" w:rsidRDefault="00111848" w:rsidP="00DF3B9E">
            <w:pPr>
              <w:pStyle w:val="Textoindependiente"/>
              <w:rPr>
                <w:color w:val="FFFFFF" w:themeColor="background1"/>
                <w:sz w:val="18"/>
                <w:szCs w:val="16"/>
              </w:rPr>
            </w:pPr>
            <w:r>
              <w:rPr>
                <w:color w:val="FFFFFF" w:themeColor="background1"/>
                <w:sz w:val="18"/>
                <w:szCs w:val="16"/>
              </w:rPr>
              <w:t>Responsabilidad</w:t>
            </w:r>
          </w:p>
        </w:tc>
      </w:tr>
      <w:tr w:rsidR="00DF3B9E" w:rsidRPr="00DF3B9E" w14:paraId="4225C827" w14:textId="77777777" w:rsidTr="00111848">
        <w:trPr>
          <w:trHeight w:val="2419"/>
        </w:trPr>
        <w:tc>
          <w:tcPr>
            <w:tcW w:w="1335" w:type="dxa"/>
            <w:vMerge w:val="restart"/>
            <w:tcBorders>
              <w:bottom w:val="single" w:sz="4" w:space="0" w:color="000000"/>
              <w:right w:val="single" w:sz="4" w:space="0" w:color="000000"/>
            </w:tcBorders>
            <w:shd w:val="clear" w:color="auto" w:fill="8DB3E2" w:themeFill="text2" w:themeFillTint="66"/>
          </w:tcPr>
          <w:p w14:paraId="6C2079A3" w14:textId="77777777" w:rsidR="007C7535" w:rsidRPr="00DF3B9E" w:rsidRDefault="007C7535" w:rsidP="00DF3B9E">
            <w:pPr>
              <w:pStyle w:val="Textoindependiente"/>
              <w:rPr>
                <w:sz w:val="16"/>
              </w:rPr>
            </w:pPr>
          </w:p>
          <w:p w14:paraId="34E74B7D" w14:textId="77777777" w:rsidR="007C7535" w:rsidRPr="00DF3B9E" w:rsidRDefault="007C7535" w:rsidP="00DF3B9E">
            <w:pPr>
              <w:pStyle w:val="Textoindependiente"/>
              <w:rPr>
                <w:sz w:val="16"/>
              </w:rPr>
            </w:pPr>
          </w:p>
          <w:p w14:paraId="2847DC31" w14:textId="77777777" w:rsidR="007C7535" w:rsidRPr="00DF3B9E" w:rsidRDefault="007C7535" w:rsidP="00DF3B9E">
            <w:pPr>
              <w:pStyle w:val="Textoindependiente"/>
              <w:rPr>
                <w:sz w:val="16"/>
              </w:rPr>
            </w:pPr>
          </w:p>
          <w:p w14:paraId="67D71F36" w14:textId="77777777" w:rsidR="007C7535" w:rsidRPr="00DF3B9E" w:rsidRDefault="007C7535" w:rsidP="00DF3B9E">
            <w:pPr>
              <w:pStyle w:val="Textoindependiente"/>
              <w:rPr>
                <w:sz w:val="16"/>
              </w:rPr>
            </w:pPr>
          </w:p>
          <w:p w14:paraId="42D54B89" w14:textId="77777777" w:rsidR="007C7535" w:rsidRPr="00DF3B9E" w:rsidRDefault="007C7535" w:rsidP="00DF3B9E">
            <w:pPr>
              <w:pStyle w:val="Textoindependiente"/>
              <w:rPr>
                <w:sz w:val="16"/>
              </w:rPr>
            </w:pPr>
          </w:p>
          <w:p w14:paraId="0BBF9659" w14:textId="77777777" w:rsidR="007C7535" w:rsidRPr="00DF3B9E" w:rsidRDefault="007C7535" w:rsidP="00DF3B9E">
            <w:pPr>
              <w:pStyle w:val="Textoindependiente"/>
              <w:rPr>
                <w:sz w:val="16"/>
              </w:rPr>
            </w:pPr>
          </w:p>
          <w:p w14:paraId="4FF78410" w14:textId="77777777" w:rsidR="007C7535" w:rsidRPr="00DF3B9E" w:rsidRDefault="007C7535" w:rsidP="00DF3B9E">
            <w:pPr>
              <w:pStyle w:val="Textoindependiente"/>
              <w:rPr>
                <w:sz w:val="16"/>
              </w:rPr>
            </w:pPr>
          </w:p>
          <w:p w14:paraId="65922856" w14:textId="77777777" w:rsidR="007C7535" w:rsidRPr="00DF3B9E" w:rsidRDefault="007C7535" w:rsidP="00DF3B9E">
            <w:pPr>
              <w:pStyle w:val="Textoindependiente"/>
              <w:rPr>
                <w:sz w:val="16"/>
              </w:rPr>
            </w:pPr>
          </w:p>
          <w:p w14:paraId="332252DE" w14:textId="77777777" w:rsidR="007C7535" w:rsidRPr="00DF3B9E" w:rsidRDefault="007C7535" w:rsidP="00DF3B9E">
            <w:pPr>
              <w:pStyle w:val="Textoindependiente"/>
              <w:rPr>
                <w:sz w:val="16"/>
              </w:rPr>
            </w:pPr>
          </w:p>
          <w:p w14:paraId="46D1F081" w14:textId="77777777" w:rsidR="007C7535" w:rsidRPr="00DF3B9E" w:rsidRDefault="007C7535" w:rsidP="00DF3B9E">
            <w:pPr>
              <w:pStyle w:val="Textoindependiente"/>
              <w:rPr>
                <w:sz w:val="16"/>
              </w:rPr>
            </w:pPr>
          </w:p>
          <w:p w14:paraId="7F04673E" w14:textId="77777777" w:rsidR="007C7535" w:rsidRPr="00DF3B9E" w:rsidRDefault="007C7535" w:rsidP="00DF3B9E">
            <w:pPr>
              <w:pStyle w:val="Textoindependiente"/>
              <w:rPr>
                <w:sz w:val="16"/>
              </w:rPr>
            </w:pPr>
          </w:p>
          <w:p w14:paraId="66F9A251" w14:textId="77777777" w:rsidR="007C7535" w:rsidRPr="00DF3B9E" w:rsidRDefault="007C7535" w:rsidP="00DF3B9E">
            <w:pPr>
              <w:pStyle w:val="Textoindependiente"/>
              <w:rPr>
                <w:sz w:val="16"/>
              </w:rPr>
            </w:pPr>
          </w:p>
          <w:p w14:paraId="11D4F3BE" w14:textId="77777777" w:rsidR="007C7535" w:rsidRPr="00DF3B9E" w:rsidRDefault="007C7535" w:rsidP="00DF3B9E">
            <w:pPr>
              <w:pStyle w:val="Textoindependiente"/>
              <w:rPr>
                <w:sz w:val="16"/>
              </w:rPr>
            </w:pPr>
            <w:r w:rsidRPr="00DF3B9E">
              <w:rPr>
                <w:w w:val="95"/>
                <w:sz w:val="16"/>
              </w:rPr>
              <w:t xml:space="preserve">ORGANIZACIÓ </w:t>
            </w:r>
            <w:r w:rsidRPr="00DF3B9E">
              <w:rPr>
                <w:sz w:val="16"/>
              </w:rPr>
              <w:t>N DE ARCHIVOS, TRANSPAREN CIA Y ACCESO A LA INFORMACIÓ N</w:t>
            </w:r>
          </w:p>
        </w:tc>
        <w:tc>
          <w:tcPr>
            <w:tcW w:w="1339" w:type="dxa"/>
            <w:vMerge w:val="restart"/>
            <w:tcBorders>
              <w:left w:val="single" w:sz="4" w:space="0" w:color="000000"/>
              <w:bottom w:val="single" w:sz="4" w:space="0" w:color="000000"/>
              <w:right w:val="single" w:sz="4" w:space="0" w:color="000000"/>
            </w:tcBorders>
            <w:shd w:val="clear" w:color="auto" w:fill="D9D9D9"/>
          </w:tcPr>
          <w:p w14:paraId="31976C3B" w14:textId="77777777" w:rsidR="007C7535" w:rsidRPr="00DF3B9E" w:rsidRDefault="007C7535" w:rsidP="00DF3B9E">
            <w:pPr>
              <w:pStyle w:val="Textoindependiente"/>
              <w:rPr>
                <w:sz w:val="16"/>
              </w:rPr>
            </w:pPr>
          </w:p>
          <w:p w14:paraId="191FF3B8" w14:textId="77777777" w:rsidR="007C7535" w:rsidRPr="00DF3B9E" w:rsidRDefault="007C7535" w:rsidP="00DF3B9E">
            <w:pPr>
              <w:pStyle w:val="Textoindependiente"/>
              <w:rPr>
                <w:sz w:val="16"/>
              </w:rPr>
            </w:pPr>
          </w:p>
          <w:p w14:paraId="79D59CFA" w14:textId="77777777" w:rsidR="007C7535" w:rsidRPr="00DF3B9E" w:rsidRDefault="007C7535" w:rsidP="00DF3B9E">
            <w:pPr>
              <w:pStyle w:val="Textoindependiente"/>
              <w:rPr>
                <w:sz w:val="16"/>
              </w:rPr>
            </w:pPr>
          </w:p>
          <w:p w14:paraId="12F4196F" w14:textId="77777777" w:rsidR="007C7535" w:rsidRPr="00DF3B9E" w:rsidRDefault="007C7535" w:rsidP="00DF3B9E">
            <w:pPr>
              <w:pStyle w:val="Textoindependiente"/>
              <w:rPr>
                <w:sz w:val="16"/>
              </w:rPr>
            </w:pPr>
          </w:p>
          <w:p w14:paraId="39807F7B" w14:textId="77777777" w:rsidR="007C7535" w:rsidRPr="00DF3B9E" w:rsidRDefault="007C7535" w:rsidP="00DF3B9E">
            <w:pPr>
              <w:pStyle w:val="Textoindependiente"/>
              <w:rPr>
                <w:sz w:val="16"/>
              </w:rPr>
            </w:pPr>
          </w:p>
          <w:p w14:paraId="11A76874" w14:textId="77777777" w:rsidR="007C7535" w:rsidRPr="00DF3B9E" w:rsidRDefault="007C7535" w:rsidP="00DF3B9E">
            <w:pPr>
              <w:pStyle w:val="Textoindependiente"/>
              <w:rPr>
                <w:sz w:val="16"/>
              </w:rPr>
            </w:pPr>
          </w:p>
          <w:p w14:paraId="5E5EEAA7" w14:textId="77777777" w:rsidR="007C7535" w:rsidRPr="00DF3B9E" w:rsidRDefault="007C7535" w:rsidP="00DF3B9E">
            <w:pPr>
              <w:pStyle w:val="Textoindependiente"/>
              <w:rPr>
                <w:sz w:val="16"/>
              </w:rPr>
            </w:pPr>
          </w:p>
          <w:p w14:paraId="7A5CF190" w14:textId="77777777" w:rsidR="007C7535" w:rsidRPr="00DF3B9E" w:rsidRDefault="007C7535" w:rsidP="00DF3B9E">
            <w:pPr>
              <w:pStyle w:val="Textoindependiente"/>
              <w:rPr>
                <w:sz w:val="16"/>
              </w:rPr>
            </w:pPr>
          </w:p>
          <w:p w14:paraId="5AAC2CE7" w14:textId="77777777" w:rsidR="007C7535" w:rsidRPr="00DF3B9E" w:rsidRDefault="007C7535" w:rsidP="00DF3B9E">
            <w:pPr>
              <w:pStyle w:val="Textoindependiente"/>
              <w:rPr>
                <w:sz w:val="16"/>
              </w:rPr>
            </w:pPr>
          </w:p>
          <w:p w14:paraId="1A43830C" w14:textId="77777777" w:rsidR="007C7535" w:rsidRPr="00DF3B9E" w:rsidRDefault="007C7535" w:rsidP="00DF3B9E">
            <w:pPr>
              <w:pStyle w:val="Textoindependiente"/>
              <w:rPr>
                <w:sz w:val="16"/>
              </w:rPr>
            </w:pPr>
          </w:p>
          <w:p w14:paraId="2B0710C4" w14:textId="77777777" w:rsidR="007C7535" w:rsidRPr="00DF3B9E" w:rsidRDefault="007C7535" w:rsidP="00DF3B9E">
            <w:pPr>
              <w:pStyle w:val="Textoindependiente"/>
              <w:rPr>
                <w:sz w:val="16"/>
              </w:rPr>
            </w:pPr>
          </w:p>
          <w:p w14:paraId="491B0BE4" w14:textId="77777777" w:rsidR="007C7535" w:rsidRPr="00DF3B9E" w:rsidRDefault="005F68C1" w:rsidP="00DF3B9E">
            <w:pPr>
              <w:pStyle w:val="Textoindependiente"/>
              <w:rPr>
                <w:sz w:val="16"/>
              </w:rPr>
            </w:pPr>
            <w:r w:rsidRPr="00DF3B9E">
              <w:rPr>
                <w:sz w:val="16"/>
              </w:rPr>
              <w:t>Impla</w:t>
            </w:r>
            <w:r>
              <w:rPr>
                <w:sz w:val="16"/>
              </w:rPr>
              <w:t>n</w:t>
            </w:r>
            <w:r w:rsidRPr="00DF3B9E">
              <w:rPr>
                <w:sz w:val="16"/>
              </w:rPr>
              <w:t>tar</w:t>
            </w:r>
            <w:r w:rsidR="007C7535" w:rsidRPr="00DF3B9E">
              <w:rPr>
                <w:sz w:val="16"/>
              </w:rPr>
              <w:t xml:space="preserve"> el programa de gestión documental en el 100% de las      </w:t>
            </w:r>
            <w:r w:rsidR="007C7535" w:rsidRPr="00DF3B9E">
              <w:rPr>
                <w:w w:val="95"/>
                <w:sz w:val="16"/>
              </w:rPr>
              <w:t xml:space="preserve">dependencias </w:t>
            </w:r>
            <w:r w:rsidR="007C7535" w:rsidRPr="00DF3B9E">
              <w:rPr>
                <w:sz w:val="16"/>
              </w:rPr>
              <w:t>de</w:t>
            </w:r>
            <w:r w:rsidR="00DF3B9E">
              <w:rPr>
                <w:sz w:val="16"/>
              </w:rPr>
              <w:t xml:space="preserve"> Aguas del Huila </w:t>
            </w:r>
          </w:p>
        </w:tc>
        <w:tc>
          <w:tcPr>
            <w:tcW w:w="1248" w:type="dxa"/>
            <w:tcBorders>
              <w:top w:val="single" w:sz="4" w:space="0" w:color="000000"/>
              <w:left w:val="single" w:sz="4" w:space="0" w:color="000000"/>
              <w:bottom w:val="single" w:sz="4" w:space="0" w:color="000000"/>
              <w:right w:val="single" w:sz="4" w:space="0" w:color="000000"/>
            </w:tcBorders>
          </w:tcPr>
          <w:p w14:paraId="2DA3F7C1" w14:textId="77777777" w:rsidR="007C7535" w:rsidRPr="00DF3B9E" w:rsidRDefault="007C7535" w:rsidP="00DF3B9E">
            <w:pPr>
              <w:pStyle w:val="Textoindependiente"/>
              <w:rPr>
                <w:sz w:val="16"/>
              </w:rPr>
            </w:pPr>
          </w:p>
          <w:p w14:paraId="06647D5C" w14:textId="77777777" w:rsidR="007C7535" w:rsidRPr="00DF3B9E" w:rsidRDefault="007C7535" w:rsidP="00DF3B9E">
            <w:pPr>
              <w:pStyle w:val="Textoindependiente"/>
              <w:rPr>
                <w:sz w:val="16"/>
              </w:rPr>
            </w:pPr>
            <w:r w:rsidRPr="00DF3B9E">
              <w:rPr>
                <w:sz w:val="16"/>
              </w:rPr>
              <w:t>Actualización la política de gestión documental y del Programa de Gestión Documental PGD</w:t>
            </w:r>
          </w:p>
        </w:tc>
        <w:tc>
          <w:tcPr>
            <w:tcW w:w="1250" w:type="dxa"/>
            <w:tcBorders>
              <w:top w:val="single" w:sz="4" w:space="0" w:color="000000"/>
              <w:left w:val="single" w:sz="4" w:space="0" w:color="000000"/>
              <w:bottom w:val="single" w:sz="4" w:space="0" w:color="000000"/>
              <w:right w:val="single" w:sz="4" w:space="0" w:color="000000"/>
            </w:tcBorders>
          </w:tcPr>
          <w:p w14:paraId="5829E885" w14:textId="77777777" w:rsidR="007C7535" w:rsidRPr="00DF3B9E" w:rsidRDefault="007C7535" w:rsidP="00DF3B9E">
            <w:pPr>
              <w:pStyle w:val="Textoindependiente"/>
              <w:rPr>
                <w:sz w:val="16"/>
              </w:rPr>
            </w:pPr>
          </w:p>
          <w:p w14:paraId="5ACA15B3" w14:textId="77777777" w:rsidR="007C7535" w:rsidRPr="00DF3B9E" w:rsidRDefault="007C7535" w:rsidP="00DF3B9E">
            <w:pPr>
              <w:pStyle w:val="Textoindependiente"/>
              <w:rPr>
                <w:sz w:val="16"/>
              </w:rPr>
            </w:pPr>
            <w:r w:rsidRPr="00DF3B9E">
              <w:rPr>
                <w:sz w:val="16"/>
              </w:rPr>
              <w:t>Actualizar la política de gestión documental y del Programa de Gestión Documental PGD de</w:t>
            </w:r>
          </w:p>
        </w:tc>
        <w:tc>
          <w:tcPr>
            <w:tcW w:w="1204" w:type="dxa"/>
            <w:tcBorders>
              <w:top w:val="single" w:sz="4" w:space="0" w:color="000000"/>
              <w:left w:val="single" w:sz="4" w:space="0" w:color="000000"/>
              <w:bottom w:val="single" w:sz="4" w:space="0" w:color="000000"/>
              <w:right w:val="single" w:sz="4" w:space="0" w:color="000000"/>
            </w:tcBorders>
          </w:tcPr>
          <w:p w14:paraId="15AF56A3" w14:textId="77777777" w:rsidR="007C7535" w:rsidRPr="00DF3B9E" w:rsidRDefault="007C7535" w:rsidP="00DF3B9E">
            <w:pPr>
              <w:pStyle w:val="Textoindependiente"/>
              <w:rPr>
                <w:sz w:val="16"/>
              </w:rPr>
            </w:pPr>
          </w:p>
          <w:p w14:paraId="029B6031" w14:textId="77777777" w:rsidR="007C7535" w:rsidRPr="00DF3B9E" w:rsidRDefault="007C7535" w:rsidP="00DF3B9E">
            <w:pPr>
              <w:pStyle w:val="Textoindependiente"/>
              <w:rPr>
                <w:sz w:val="16"/>
              </w:rPr>
            </w:pPr>
            <w:r w:rsidRPr="00DF3B9E">
              <w:rPr>
                <w:sz w:val="16"/>
              </w:rPr>
              <w:t>100%</w:t>
            </w:r>
          </w:p>
          <w:p w14:paraId="1DC5FB63" w14:textId="77777777" w:rsidR="007C7535" w:rsidRPr="00DF3B9E" w:rsidRDefault="007C7535" w:rsidP="00DF3B9E">
            <w:pPr>
              <w:pStyle w:val="Textoindependiente"/>
              <w:rPr>
                <w:sz w:val="16"/>
              </w:rPr>
            </w:pPr>
            <w:r w:rsidRPr="00DF3B9E">
              <w:rPr>
                <w:sz w:val="16"/>
              </w:rPr>
              <w:t xml:space="preserve">actualizada la política de gestión documenta y el Programa de Gestión Documental PGD </w:t>
            </w:r>
          </w:p>
        </w:tc>
        <w:tc>
          <w:tcPr>
            <w:tcW w:w="1080" w:type="dxa"/>
            <w:tcBorders>
              <w:top w:val="single" w:sz="4" w:space="0" w:color="000000"/>
              <w:left w:val="single" w:sz="4" w:space="0" w:color="000000"/>
              <w:bottom w:val="single" w:sz="4" w:space="0" w:color="000000"/>
              <w:right w:val="single" w:sz="4" w:space="0" w:color="000000"/>
            </w:tcBorders>
          </w:tcPr>
          <w:p w14:paraId="4F49D8A9" w14:textId="77777777" w:rsidR="007C7535" w:rsidRPr="00DF3B9E" w:rsidRDefault="007C7535" w:rsidP="00DF3B9E">
            <w:pPr>
              <w:pStyle w:val="Textoindependiente"/>
              <w:rPr>
                <w:sz w:val="16"/>
              </w:rPr>
            </w:pPr>
          </w:p>
          <w:p w14:paraId="5F09B81D" w14:textId="77777777" w:rsidR="007C7535" w:rsidRPr="00DF3B9E" w:rsidRDefault="007C7535" w:rsidP="00DF3B9E">
            <w:pPr>
              <w:pStyle w:val="Textoindependiente"/>
              <w:rPr>
                <w:sz w:val="16"/>
              </w:rPr>
            </w:pPr>
          </w:p>
          <w:p w14:paraId="12E91FE2" w14:textId="77777777" w:rsidR="007C7535" w:rsidRPr="00DF3B9E" w:rsidRDefault="007C7535" w:rsidP="00DF3B9E">
            <w:pPr>
              <w:pStyle w:val="Textoindependiente"/>
              <w:rPr>
                <w:sz w:val="16"/>
              </w:rPr>
            </w:pPr>
            <w:r w:rsidRPr="00DF3B9E">
              <w:rPr>
                <w:sz w:val="16"/>
              </w:rPr>
              <w:t>1.</w:t>
            </w:r>
          </w:p>
          <w:p w14:paraId="1478D16F" w14:textId="77777777" w:rsidR="007C7535" w:rsidRDefault="00DF3B9E" w:rsidP="00DF3B9E">
            <w:pPr>
              <w:pStyle w:val="Textoindependiente"/>
              <w:rPr>
                <w:sz w:val="16"/>
              </w:rPr>
            </w:pPr>
            <w:r w:rsidRPr="00DF3B9E">
              <w:rPr>
                <w:sz w:val="16"/>
              </w:rPr>
              <w:t>Actualización</w:t>
            </w:r>
            <w:r w:rsidR="007C7535" w:rsidRPr="00DF3B9E">
              <w:rPr>
                <w:sz w:val="16"/>
              </w:rPr>
              <w:t xml:space="preserve"> de la política</w:t>
            </w:r>
          </w:p>
          <w:p w14:paraId="7A0748DE" w14:textId="77777777" w:rsidR="00DF3B9E" w:rsidRPr="00DF3B9E" w:rsidRDefault="00DF3B9E" w:rsidP="00DF3B9E">
            <w:pPr>
              <w:pStyle w:val="Textoindependiente"/>
            </w:pPr>
          </w:p>
          <w:p w14:paraId="048359AC" w14:textId="77777777" w:rsidR="007C7535" w:rsidRPr="00DF3B9E" w:rsidRDefault="007C7535" w:rsidP="00DF3B9E">
            <w:pPr>
              <w:pStyle w:val="Textoindependiente"/>
              <w:rPr>
                <w:sz w:val="16"/>
              </w:rPr>
            </w:pPr>
            <w:r w:rsidRPr="00DF3B9E">
              <w:rPr>
                <w:sz w:val="16"/>
              </w:rPr>
              <w:t>2.</w:t>
            </w:r>
          </w:p>
          <w:p w14:paraId="3E13DA0D" w14:textId="77777777" w:rsidR="007C7535" w:rsidRPr="00DF3B9E" w:rsidRDefault="007C7535" w:rsidP="00DF3B9E">
            <w:pPr>
              <w:pStyle w:val="Textoindependiente"/>
              <w:rPr>
                <w:sz w:val="16"/>
              </w:rPr>
            </w:pPr>
            <w:r w:rsidRPr="00DF3B9E">
              <w:rPr>
                <w:sz w:val="16"/>
              </w:rPr>
              <w:t>Actualización del PGD</w:t>
            </w:r>
          </w:p>
        </w:tc>
        <w:tc>
          <w:tcPr>
            <w:tcW w:w="986" w:type="dxa"/>
            <w:tcBorders>
              <w:top w:val="single" w:sz="4" w:space="0" w:color="000000"/>
              <w:left w:val="single" w:sz="4" w:space="0" w:color="000000"/>
              <w:bottom w:val="single" w:sz="4" w:space="0" w:color="000000"/>
              <w:right w:val="single" w:sz="4" w:space="0" w:color="000000"/>
            </w:tcBorders>
          </w:tcPr>
          <w:p w14:paraId="1AA0F1E7" w14:textId="77777777" w:rsidR="007C7535" w:rsidRPr="00DF3B9E" w:rsidRDefault="007C7535" w:rsidP="00DF3B9E">
            <w:pPr>
              <w:pStyle w:val="Textoindependiente"/>
              <w:rPr>
                <w:sz w:val="16"/>
              </w:rPr>
            </w:pPr>
          </w:p>
          <w:p w14:paraId="2B6CE1D8" w14:textId="77777777" w:rsidR="007C7535" w:rsidRPr="00DF3B9E" w:rsidRDefault="007C7535" w:rsidP="00DF3B9E">
            <w:pPr>
              <w:pStyle w:val="Textoindependiente"/>
              <w:rPr>
                <w:sz w:val="16"/>
              </w:rPr>
            </w:pPr>
          </w:p>
          <w:p w14:paraId="0B20D46B" w14:textId="77777777" w:rsidR="007C7535" w:rsidRPr="00DF3B9E" w:rsidRDefault="007C7535" w:rsidP="00DF3B9E">
            <w:pPr>
              <w:pStyle w:val="Textoindependiente"/>
              <w:rPr>
                <w:sz w:val="16"/>
              </w:rPr>
            </w:pPr>
          </w:p>
          <w:p w14:paraId="0581C226" w14:textId="77777777" w:rsidR="007C7535" w:rsidRPr="00DF3B9E" w:rsidRDefault="007C7535" w:rsidP="00DF3B9E">
            <w:pPr>
              <w:pStyle w:val="Textoindependiente"/>
              <w:rPr>
                <w:sz w:val="16"/>
              </w:rPr>
            </w:pPr>
          </w:p>
          <w:p w14:paraId="5E01E4E6" w14:textId="77777777" w:rsidR="007C7535" w:rsidRPr="00DF3B9E" w:rsidRDefault="007C7535" w:rsidP="00DF3B9E">
            <w:pPr>
              <w:pStyle w:val="Textoindependiente"/>
              <w:rPr>
                <w:sz w:val="16"/>
              </w:rPr>
            </w:pPr>
            <w:r w:rsidRPr="00DF3B9E">
              <w:rPr>
                <w:sz w:val="16"/>
              </w:rPr>
              <w:t>Porcentaje de Avance</w:t>
            </w:r>
          </w:p>
        </w:tc>
        <w:tc>
          <w:tcPr>
            <w:tcW w:w="1046" w:type="dxa"/>
            <w:gridSpan w:val="2"/>
            <w:tcBorders>
              <w:top w:val="single" w:sz="4" w:space="0" w:color="000000"/>
              <w:left w:val="single" w:sz="4" w:space="0" w:color="000000"/>
              <w:bottom w:val="single" w:sz="4" w:space="0" w:color="000000"/>
              <w:right w:val="single" w:sz="4" w:space="0" w:color="000000"/>
            </w:tcBorders>
          </w:tcPr>
          <w:p w14:paraId="09B73522" w14:textId="77777777" w:rsidR="007C7535" w:rsidRPr="00DF3B9E" w:rsidRDefault="007C7535" w:rsidP="00DF3B9E">
            <w:pPr>
              <w:pStyle w:val="Textoindependiente"/>
              <w:rPr>
                <w:sz w:val="16"/>
              </w:rPr>
            </w:pPr>
          </w:p>
          <w:p w14:paraId="547E0A34" w14:textId="77777777" w:rsidR="007C7535" w:rsidRPr="00DF3B9E" w:rsidRDefault="007C7535" w:rsidP="00DF3B9E">
            <w:pPr>
              <w:pStyle w:val="Textoindependiente"/>
              <w:rPr>
                <w:sz w:val="16"/>
              </w:rPr>
            </w:pPr>
          </w:p>
          <w:p w14:paraId="025A5738" w14:textId="77777777" w:rsidR="007C7535" w:rsidRPr="00DF3B9E" w:rsidRDefault="007C7535" w:rsidP="00DF3B9E">
            <w:pPr>
              <w:pStyle w:val="Textoindependiente"/>
              <w:rPr>
                <w:sz w:val="16"/>
              </w:rPr>
            </w:pPr>
          </w:p>
          <w:p w14:paraId="5ED0A927" w14:textId="77777777" w:rsidR="007C7535" w:rsidRPr="00DF3B9E" w:rsidRDefault="007C7535" w:rsidP="00DF3B9E">
            <w:pPr>
              <w:pStyle w:val="Textoindependiente"/>
              <w:rPr>
                <w:sz w:val="16"/>
              </w:rPr>
            </w:pPr>
          </w:p>
          <w:p w14:paraId="05F624A6" w14:textId="77777777" w:rsidR="007C7535" w:rsidRPr="00DF3B9E" w:rsidRDefault="007C7535" w:rsidP="00DF3B9E">
            <w:pPr>
              <w:pStyle w:val="Textoindependiente"/>
              <w:rPr>
                <w:sz w:val="16"/>
              </w:rPr>
            </w:pPr>
            <w:r w:rsidRPr="00DF3B9E">
              <w:rPr>
                <w:sz w:val="16"/>
              </w:rPr>
              <w:t>Ascendente</w:t>
            </w:r>
          </w:p>
        </w:tc>
        <w:tc>
          <w:tcPr>
            <w:tcW w:w="357" w:type="dxa"/>
            <w:tcBorders>
              <w:top w:val="nil"/>
              <w:left w:val="nil"/>
              <w:bottom w:val="nil"/>
              <w:right w:val="nil"/>
            </w:tcBorders>
            <w:shd w:val="clear" w:color="auto" w:fill="000000"/>
          </w:tcPr>
          <w:p w14:paraId="4EE8B8DD" w14:textId="77777777" w:rsidR="007C7535" w:rsidRPr="00DF3B9E" w:rsidRDefault="007C7535" w:rsidP="00DF3B9E">
            <w:pPr>
              <w:pStyle w:val="Textoindependiente"/>
              <w:rPr>
                <w:sz w:val="16"/>
              </w:rPr>
            </w:pPr>
          </w:p>
          <w:p w14:paraId="5108D7D7" w14:textId="77777777" w:rsidR="007C7535" w:rsidRPr="00DF3B9E" w:rsidRDefault="007C7535" w:rsidP="00DF3B9E">
            <w:pPr>
              <w:pStyle w:val="Textoindependiente"/>
              <w:rPr>
                <w:sz w:val="16"/>
              </w:rPr>
            </w:pPr>
          </w:p>
          <w:p w14:paraId="5B4D3FFA" w14:textId="77777777" w:rsidR="007C7535" w:rsidRPr="00DF3B9E" w:rsidRDefault="007C7535" w:rsidP="00DF3B9E">
            <w:pPr>
              <w:pStyle w:val="Textoindependiente"/>
              <w:rPr>
                <w:sz w:val="16"/>
              </w:rPr>
            </w:pPr>
          </w:p>
          <w:p w14:paraId="3D9C30BD" w14:textId="77777777" w:rsidR="007C7535" w:rsidRPr="00DF3B9E" w:rsidRDefault="007C7535" w:rsidP="00DF3B9E">
            <w:pPr>
              <w:pStyle w:val="Textoindependiente"/>
              <w:rPr>
                <w:sz w:val="16"/>
              </w:rPr>
            </w:pPr>
          </w:p>
          <w:p w14:paraId="2C06911D" w14:textId="77777777" w:rsidR="007C7535" w:rsidRPr="00DF3B9E" w:rsidRDefault="007C7535" w:rsidP="00DF3B9E">
            <w:pPr>
              <w:pStyle w:val="Textoindependiente"/>
              <w:rPr>
                <w:sz w:val="16"/>
              </w:rPr>
            </w:pPr>
          </w:p>
          <w:p w14:paraId="12F9BFD5" w14:textId="175B5635" w:rsidR="007C7535" w:rsidRPr="00DF3B9E" w:rsidRDefault="00111848" w:rsidP="00DF3B9E">
            <w:pPr>
              <w:pStyle w:val="Textoindependiente"/>
              <w:rPr>
                <w:sz w:val="16"/>
              </w:rPr>
            </w:pPr>
            <w:r>
              <w:rPr>
                <w:sz w:val="16"/>
              </w:rPr>
              <w:t>100</w:t>
            </w:r>
            <w:r w:rsidR="007C7535" w:rsidRPr="00DF3B9E">
              <w:rPr>
                <w:sz w:val="16"/>
              </w:rPr>
              <w:t>%</w:t>
            </w:r>
          </w:p>
        </w:tc>
        <w:tc>
          <w:tcPr>
            <w:tcW w:w="372" w:type="dxa"/>
            <w:tcBorders>
              <w:top w:val="nil"/>
              <w:left w:val="nil"/>
              <w:bottom w:val="nil"/>
              <w:right w:val="nil"/>
            </w:tcBorders>
            <w:shd w:val="clear" w:color="auto" w:fill="auto"/>
          </w:tcPr>
          <w:p w14:paraId="12410DFF" w14:textId="77777777" w:rsidR="007C7535" w:rsidRPr="00DF3B9E" w:rsidRDefault="007C7535" w:rsidP="00DF3B9E">
            <w:pPr>
              <w:pStyle w:val="Textoindependiente"/>
              <w:rPr>
                <w:sz w:val="16"/>
              </w:rPr>
            </w:pPr>
          </w:p>
          <w:p w14:paraId="64C2AB47" w14:textId="77777777" w:rsidR="007C7535" w:rsidRPr="00DF3B9E" w:rsidRDefault="007C7535" w:rsidP="00DF3B9E">
            <w:pPr>
              <w:pStyle w:val="Textoindependiente"/>
              <w:rPr>
                <w:sz w:val="16"/>
              </w:rPr>
            </w:pPr>
          </w:p>
          <w:p w14:paraId="2F77D798" w14:textId="2606FCA8" w:rsidR="007C7535" w:rsidRPr="00DF3B9E" w:rsidRDefault="007C7535" w:rsidP="00DF3B9E">
            <w:pPr>
              <w:pStyle w:val="Textoindependiente"/>
              <w:rPr>
                <w:sz w:val="16"/>
              </w:rPr>
            </w:pPr>
          </w:p>
        </w:tc>
        <w:tc>
          <w:tcPr>
            <w:tcW w:w="444" w:type="dxa"/>
            <w:tcBorders>
              <w:top w:val="single" w:sz="4" w:space="0" w:color="000000"/>
              <w:left w:val="single" w:sz="4" w:space="0" w:color="000000"/>
              <w:bottom w:val="single" w:sz="4" w:space="0" w:color="000000"/>
              <w:right w:val="single" w:sz="4" w:space="0" w:color="000000"/>
            </w:tcBorders>
          </w:tcPr>
          <w:p w14:paraId="2396BFA8" w14:textId="77777777" w:rsidR="007C7535" w:rsidRPr="00DF3B9E" w:rsidRDefault="007C7535" w:rsidP="00DF3B9E">
            <w:pPr>
              <w:pStyle w:val="Textoindependiente"/>
              <w:rPr>
                <w:sz w:val="16"/>
              </w:rPr>
            </w:pPr>
          </w:p>
        </w:tc>
        <w:tc>
          <w:tcPr>
            <w:tcW w:w="1027" w:type="dxa"/>
            <w:tcBorders>
              <w:top w:val="single" w:sz="4" w:space="0" w:color="000000"/>
              <w:left w:val="single" w:sz="4" w:space="0" w:color="000000"/>
              <w:bottom w:val="single" w:sz="4" w:space="0" w:color="000000"/>
              <w:right w:val="single" w:sz="4" w:space="0" w:color="000000"/>
            </w:tcBorders>
          </w:tcPr>
          <w:p w14:paraId="62A1D15A" w14:textId="77777777" w:rsidR="00111848" w:rsidRDefault="00111848" w:rsidP="00DF3B9E">
            <w:pPr>
              <w:pStyle w:val="Textoindependiente"/>
              <w:rPr>
                <w:sz w:val="16"/>
              </w:rPr>
            </w:pPr>
          </w:p>
          <w:p w14:paraId="694356E9" w14:textId="77777777" w:rsidR="007C7535" w:rsidRPr="00DF3B9E" w:rsidRDefault="007C7535" w:rsidP="00DF3B9E">
            <w:pPr>
              <w:pStyle w:val="Textoindependiente"/>
              <w:rPr>
                <w:sz w:val="16"/>
              </w:rPr>
            </w:pPr>
            <w:r w:rsidRPr="00DF3B9E">
              <w:rPr>
                <w:sz w:val="16"/>
              </w:rPr>
              <w:t>Humano: 1.</w:t>
            </w:r>
          </w:p>
          <w:p w14:paraId="576A2267" w14:textId="77777777" w:rsidR="00552DFE" w:rsidRPr="00DF3B9E" w:rsidRDefault="007C7535" w:rsidP="00552DFE">
            <w:pPr>
              <w:pStyle w:val="Textoindependiente"/>
              <w:rPr>
                <w:sz w:val="16"/>
              </w:rPr>
            </w:pPr>
            <w:r w:rsidRPr="00DF3B9E">
              <w:rPr>
                <w:sz w:val="16"/>
              </w:rPr>
              <w:t>Profesionales: de Gestión documenta</w:t>
            </w:r>
            <w:r w:rsidR="005F68C1">
              <w:rPr>
                <w:sz w:val="16"/>
              </w:rPr>
              <w:t>l</w:t>
            </w:r>
            <w:r w:rsidRPr="00DF3B9E">
              <w:rPr>
                <w:sz w:val="16"/>
              </w:rPr>
              <w:t xml:space="preserve">, </w:t>
            </w:r>
          </w:p>
          <w:p w14:paraId="1DB6A9A1" w14:textId="77777777" w:rsidR="007C7535" w:rsidRPr="00DF3B9E" w:rsidRDefault="007C7535" w:rsidP="00DF3B9E">
            <w:pPr>
              <w:pStyle w:val="Textoindependiente"/>
              <w:rPr>
                <w:sz w:val="16"/>
              </w:rPr>
            </w:pPr>
            <w:r w:rsidRPr="00DF3B9E">
              <w:rPr>
                <w:sz w:val="16"/>
              </w:rPr>
              <w:t>TIC,</w:t>
            </w:r>
          </w:p>
          <w:p w14:paraId="039641A9" w14:textId="77777777" w:rsidR="007C7535" w:rsidRDefault="007C7535" w:rsidP="00DF3B9E">
            <w:pPr>
              <w:pStyle w:val="Textoindependiente"/>
              <w:rPr>
                <w:sz w:val="16"/>
              </w:rPr>
            </w:pPr>
            <w:r w:rsidRPr="00DF3B9E">
              <w:rPr>
                <w:sz w:val="16"/>
              </w:rPr>
              <w:t>Planeación.</w:t>
            </w:r>
          </w:p>
          <w:p w14:paraId="36619E67" w14:textId="77777777" w:rsidR="00C06289" w:rsidRPr="00DF3B9E" w:rsidRDefault="00C06289" w:rsidP="00DF3B9E">
            <w:pPr>
              <w:pStyle w:val="Textoindependiente"/>
              <w:rPr>
                <w:sz w:val="16"/>
              </w:rPr>
            </w:pPr>
          </w:p>
        </w:tc>
        <w:tc>
          <w:tcPr>
            <w:tcW w:w="1485" w:type="dxa"/>
            <w:tcBorders>
              <w:top w:val="single" w:sz="4" w:space="0" w:color="000000"/>
              <w:left w:val="single" w:sz="4" w:space="0" w:color="000000"/>
              <w:bottom w:val="single" w:sz="4" w:space="0" w:color="000000"/>
            </w:tcBorders>
          </w:tcPr>
          <w:p w14:paraId="5A069D20" w14:textId="77777777" w:rsidR="007C7535" w:rsidRPr="00DF3B9E" w:rsidRDefault="007C7535" w:rsidP="00DF3B9E">
            <w:pPr>
              <w:pStyle w:val="Textoindependiente"/>
              <w:rPr>
                <w:sz w:val="16"/>
              </w:rPr>
            </w:pPr>
          </w:p>
          <w:p w14:paraId="4AC6A7F2" w14:textId="77777777" w:rsidR="007C7535" w:rsidRPr="00DF3B9E" w:rsidRDefault="00747900" w:rsidP="00DF3B9E">
            <w:pPr>
              <w:pStyle w:val="Textoindependiente"/>
              <w:rPr>
                <w:sz w:val="16"/>
              </w:rPr>
            </w:pPr>
            <w:r>
              <w:rPr>
                <w:sz w:val="16"/>
              </w:rPr>
              <w:t>Responsable Gestión Documental</w:t>
            </w:r>
          </w:p>
        </w:tc>
      </w:tr>
      <w:tr w:rsidR="00DF3B9E" w:rsidRPr="00DF3B9E" w14:paraId="65FE5456" w14:textId="77777777" w:rsidTr="00111848">
        <w:trPr>
          <w:trHeight w:val="2421"/>
        </w:trPr>
        <w:tc>
          <w:tcPr>
            <w:tcW w:w="1335" w:type="dxa"/>
            <w:vMerge/>
            <w:tcBorders>
              <w:top w:val="nil"/>
              <w:bottom w:val="single" w:sz="4" w:space="0" w:color="000000"/>
              <w:right w:val="single" w:sz="4" w:space="0" w:color="000000"/>
            </w:tcBorders>
            <w:shd w:val="clear" w:color="auto" w:fill="8DB3E2" w:themeFill="text2" w:themeFillTint="66"/>
          </w:tcPr>
          <w:p w14:paraId="3E7C66D2" w14:textId="77777777" w:rsidR="007C7535" w:rsidRPr="00DF3B9E" w:rsidRDefault="007C7535" w:rsidP="00DF3B9E">
            <w:pPr>
              <w:pStyle w:val="Textoindependiente"/>
              <w:rPr>
                <w:sz w:val="16"/>
              </w:rPr>
            </w:pPr>
          </w:p>
        </w:tc>
        <w:tc>
          <w:tcPr>
            <w:tcW w:w="1339" w:type="dxa"/>
            <w:vMerge/>
            <w:tcBorders>
              <w:top w:val="nil"/>
              <w:left w:val="single" w:sz="4" w:space="0" w:color="000000"/>
              <w:bottom w:val="single" w:sz="4" w:space="0" w:color="000000"/>
              <w:right w:val="single" w:sz="4" w:space="0" w:color="000000"/>
            </w:tcBorders>
            <w:shd w:val="clear" w:color="auto" w:fill="D9D9D9"/>
          </w:tcPr>
          <w:p w14:paraId="45815A49" w14:textId="77777777" w:rsidR="007C7535" w:rsidRPr="00DF3B9E" w:rsidRDefault="007C7535" w:rsidP="00DF3B9E">
            <w:pPr>
              <w:pStyle w:val="Textoindependiente"/>
              <w:rPr>
                <w:sz w:val="16"/>
              </w:rPr>
            </w:pPr>
          </w:p>
        </w:tc>
        <w:tc>
          <w:tcPr>
            <w:tcW w:w="1248" w:type="dxa"/>
            <w:tcBorders>
              <w:top w:val="single" w:sz="4" w:space="0" w:color="000000"/>
              <w:left w:val="single" w:sz="4" w:space="0" w:color="000000"/>
              <w:bottom w:val="single" w:sz="4" w:space="0" w:color="000000"/>
              <w:right w:val="single" w:sz="4" w:space="0" w:color="000000"/>
            </w:tcBorders>
          </w:tcPr>
          <w:p w14:paraId="0E716DC0" w14:textId="77777777" w:rsidR="007C7535" w:rsidRPr="00DF3B9E" w:rsidRDefault="007C7535" w:rsidP="00DF3B9E">
            <w:pPr>
              <w:pStyle w:val="Textoindependiente"/>
              <w:rPr>
                <w:sz w:val="16"/>
              </w:rPr>
            </w:pPr>
          </w:p>
          <w:p w14:paraId="308C2050" w14:textId="77777777" w:rsidR="007C7535" w:rsidRPr="00DF3B9E" w:rsidRDefault="007C7535" w:rsidP="00DF3B9E">
            <w:pPr>
              <w:pStyle w:val="Textoindependiente"/>
              <w:rPr>
                <w:sz w:val="16"/>
              </w:rPr>
            </w:pPr>
          </w:p>
          <w:p w14:paraId="0AC0746F" w14:textId="77777777" w:rsidR="007C7535" w:rsidRPr="00DF3B9E" w:rsidRDefault="007C7535" w:rsidP="00DF3B9E">
            <w:pPr>
              <w:pStyle w:val="Textoindependiente"/>
              <w:rPr>
                <w:sz w:val="16"/>
              </w:rPr>
            </w:pPr>
            <w:r w:rsidRPr="00DF3B9E">
              <w:rPr>
                <w:sz w:val="16"/>
              </w:rPr>
              <w:t>Elaboración, actualización e implementación de instrumentos archivísticos</w:t>
            </w:r>
          </w:p>
        </w:tc>
        <w:tc>
          <w:tcPr>
            <w:tcW w:w="1250" w:type="dxa"/>
            <w:tcBorders>
              <w:top w:val="single" w:sz="4" w:space="0" w:color="000000"/>
              <w:left w:val="single" w:sz="4" w:space="0" w:color="000000"/>
              <w:bottom w:val="single" w:sz="4" w:space="0" w:color="000000"/>
              <w:right w:val="single" w:sz="4" w:space="0" w:color="000000"/>
            </w:tcBorders>
          </w:tcPr>
          <w:p w14:paraId="143F71DC" w14:textId="77777777" w:rsidR="007C7535" w:rsidRPr="00DF3B9E" w:rsidRDefault="007C7535" w:rsidP="00DF3B9E">
            <w:pPr>
              <w:pStyle w:val="Textoindependiente"/>
              <w:rPr>
                <w:sz w:val="16"/>
              </w:rPr>
            </w:pPr>
          </w:p>
          <w:p w14:paraId="60FFCCDA" w14:textId="77777777" w:rsidR="007C7535" w:rsidRPr="00DF3B9E" w:rsidRDefault="007C7535" w:rsidP="00DF3B9E">
            <w:pPr>
              <w:pStyle w:val="Textoindependiente"/>
              <w:rPr>
                <w:sz w:val="16"/>
              </w:rPr>
            </w:pPr>
          </w:p>
          <w:p w14:paraId="5062AF6B" w14:textId="77777777" w:rsidR="007C7535" w:rsidRPr="00DF3B9E" w:rsidRDefault="007C7535" w:rsidP="00DF3B9E">
            <w:pPr>
              <w:pStyle w:val="Textoindependiente"/>
              <w:rPr>
                <w:sz w:val="16"/>
              </w:rPr>
            </w:pPr>
          </w:p>
          <w:p w14:paraId="74F08F1C" w14:textId="77777777" w:rsidR="007C7535" w:rsidRPr="00DF3B9E" w:rsidRDefault="007C7535" w:rsidP="00DF3B9E">
            <w:pPr>
              <w:pStyle w:val="Textoindependiente"/>
              <w:rPr>
                <w:sz w:val="16"/>
              </w:rPr>
            </w:pPr>
          </w:p>
          <w:p w14:paraId="4BAF0CF2" w14:textId="77777777" w:rsidR="007C7535" w:rsidRPr="00DF3B9E" w:rsidRDefault="007C7535" w:rsidP="00DF3B9E">
            <w:pPr>
              <w:pStyle w:val="Textoindependiente"/>
              <w:rPr>
                <w:sz w:val="16"/>
              </w:rPr>
            </w:pPr>
            <w:r w:rsidRPr="00DF3B9E">
              <w:rPr>
                <w:sz w:val="16"/>
              </w:rPr>
              <w:t xml:space="preserve">Elaboración: Banco </w:t>
            </w:r>
            <w:r w:rsidRPr="00DF3B9E">
              <w:rPr>
                <w:spacing w:val="-1"/>
                <w:sz w:val="16"/>
              </w:rPr>
              <w:t>Terminológico</w:t>
            </w:r>
          </w:p>
        </w:tc>
        <w:tc>
          <w:tcPr>
            <w:tcW w:w="1204" w:type="dxa"/>
            <w:tcBorders>
              <w:top w:val="single" w:sz="4" w:space="0" w:color="000000"/>
              <w:left w:val="single" w:sz="4" w:space="0" w:color="000000"/>
              <w:bottom w:val="single" w:sz="4" w:space="0" w:color="000000"/>
              <w:right w:val="single" w:sz="4" w:space="0" w:color="000000"/>
            </w:tcBorders>
          </w:tcPr>
          <w:p w14:paraId="15908FC9" w14:textId="77777777" w:rsidR="007C7535" w:rsidRPr="00DF3B9E" w:rsidRDefault="007C7535" w:rsidP="00DF3B9E">
            <w:pPr>
              <w:pStyle w:val="Textoindependiente"/>
              <w:rPr>
                <w:sz w:val="16"/>
              </w:rPr>
            </w:pPr>
          </w:p>
          <w:p w14:paraId="65E8CCC3" w14:textId="77777777" w:rsidR="007C7535" w:rsidRPr="00DF3B9E" w:rsidRDefault="007C7535" w:rsidP="00DF3B9E">
            <w:pPr>
              <w:pStyle w:val="Textoindependiente"/>
              <w:rPr>
                <w:sz w:val="16"/>
              </w:rPr>
            </w:pPr>
          </w:p>
          <w:p w14:paraId="2F043E44" w14:textId="77777777" w:rsidR="007C7535" w:rsidRPr="00DF3B9E" w:rsidRDefault="007C7535" w:rsidP="00DF3B9E">
            <w:pPr>
              <w:pStyle w:val="Textoindependiente"/>
              <w:rPr>
                <w:sz w:val="16"/>
              </w:rPr>
            </w:pPr>
          </w:p>
          <w:p w14:paraId="50D57FFB" w14:textId="77777777" w:rsidR="007C7535" w:rsidRPr="00DF3B9E" w:rsidRDefault="007C7535" w:rsidP="00DF3B9E">
            <w:pPr>
              <w:pStyle w:val="Textoindependiente"/>
              <w:rPr>
                <w:sz w:val="16"/>
              </w:rPr>
            </w:pPr>
            <w:r w:rsidRPr="00DF3B9E">
              <w:rPr>
                <w:sz w:val="16"/>
              </w:rPr>
              <w:t>100% del Banco Terminológico elaborado y aprobado</w:t>
            </w:r>
          </w:p>
        </w:tc>
        <w:tc>
          <w:tcPr>
            <w:tcW w:w="1080" w:type="dxa"/>
            <w:tcBorders>
              <w:top w:val="single" w:sz="4" w:space="0" w:color="000000"/>
              <w:left w:val="single" w:sz="4" w:space="0" w:color="000000"/>
              <w:bottom w:val="single" w:sz="4" w:space="0" w:color="000000"/>
              <w:right w:val="single" w:sz="4" w:space="0" w:color="000000"/>
            </w:tcBorders>
          </w:tcPr>
          <w:p w14:paraId="299BB2C0" w14:textId="77777777" w:rsidR="007C7535" w:rsidRPr="00DF3B9E" w:rsidRDefault="007C7535" w:rsidP="00DF3B9E">
            <w:pPr>
              <w:pStyle w:val="Textoindependiente"/>
              <w:rPr>
                <w:sz w:val="16"/>
              </w:rPr>
            </w:pPr>
          </w:p>
          <w:p w14:paraId="55253F2C" w14:textId="77777777" w:rsidR="007C7535" w:rsidRPr="00DF3B9E" w:rsidRDefault="007C7535" w:rsidP="00DF3B9E">
            <w:pPr>
              <w:pStyle w:val="Textoindependiente"/>
              <w:rPr>
                <w:sz w:val="16"/>
              </w:rPr>
            </w:pPr>
          </w:p>
          <w:p w14:paraId="10F56982" w14:textId="77777777" w:rsidR="007C7535" w:rsidRPr="00DF3B9E" w:rsidRDefault="007C7535" w:rsidP="00DF3B9E">
            <w:pPr>
              <w:pStyle w:val="Textoindependiente"/>
              <w:rPr>
                <w:sz w:val="16"/>
              </w:rPr>
            </w:pPr>
          </w:p>
          <w:p w14:paraId="31DD50A2" w14:textId="77777777" w:rsidR="007C7535" w:rsidRPr="00DF3B9E" w:rsidRDefault="007C7535" w:rsidP="00DF3B9E">
            <w:pPr>
              <w:pStyle w:val="Textoindependiente"/>
              <w:rPr>
                <w:sz w:val="16"/>
              </w:rPr>
            </w:pPr>
            <w:r w:rsidRPr="00DF3B9E">
              <w:rPr>
                <w:sz w:val="16"/>
              </w:rPr>
              <w:t>1.</w:t>
            </w:r>
          </w:p>
          <w:p w14:paraId="126B175E" w14:textId="77777777" w:rsidR="007C7535" w:rsidRPr="00DF3B9E" w:rsidRDefault="007C7535" w:rsidP="00DF3B9E">
            <w:pPr>
              <w:pStyle w:val="Textoindependiente"/>
              <w:rPr>
                <w:sz w:val="16"/>
              </w:rPr>
            </w:pPr>
            <w:r w:rsidRPr="00DF3B9E">
              <w:rPr>
                <w:sz w:val="16"/>
              </w:rPr>
              <w:t xml:space="preserve">Elaboración de Banco </w:t>
            </w:r>
            <w:r w:rsidRPr="00DF3B9E">
              <w:rPr>
                <w:spacing w:val="-1"/>
                <w:sz w:val="16"/>
              </w:rPr>
              <w:t>terminológic</w:t>
            </w:r>
            <w:r w:rsidRPr="00DF3B9E">
              <w:rPr>
                <w:sz w:val="16"/>
              </w:rPr>
              <w:t>o</w:t>
            </w:r>
          </w:p>
        </w:tc>
        <w:tc>
          <w:tcPr>
            <w:tcW w:w="986" w:type="dxa"/>
            <w:tcBorders>
              <w:top w:val="single" w:sz="4" w:space="0" w:color="000000"/>
              <w:left w:val="single" w:sz="4" w:space="0" w:color="000000"/>
              <w:bottom w:val="single" w:sz="4" w:space="0" w:color="000000"/>
              <w:right w:val="single" w:sz="4" w:space="0" w:color="000000"/>
            </w:tcBorders>
          </w:tcPr>
          <w:p w14:paraId="316C33B0" w14:textId="77777777" w:rsidR="007C7535" w:rsidRPr="00DF3B9E" w:rsidRDefault="007C7535" w:rsidP="00DF3B9E">
            <w:pPr>
              <w:pStyle w:val="Textoindependiente"/>
              <w:rPr>
                <w:sz w:val="16"/>
              </w:rPr>
            </w:pPr>
          </w:p>
          <w:p w14:paraId="1F07A5CE" w14:textId="77777777" w:rsidR="007C7535" w:rsidRPr="00DF3B9E" w:rsidRDefault="007C7535" w:rsidP="00DF3B9E">
            <w:pPr>
              <w:pStyle w:val="Textoindependiente"/>
              <w:rPr>
                <w:sz w:val="16"/>
              </w:rPr>
            </w:pPr>
          </w:p>
          <w:p w14:paraId="03709287" w14:textId="77777777" w:rsidR="007C7535" w:rsidRPr="00DF3B9E" w:rsidRDefault="007C7535" w:rsidP="00DF3B9E">
            <w:pPr>
              <w:pStyle w:val="Textoindependiente"/>
              <w:rPr>
                <w:sz w:val="16"/>
              </w:rPr>
            </w:pPr>
          </w:p>
          <w:p w14:paraId="10B1EB7C" w14:textId="77777777" w:rsidR="007C7535" w:rsidRPr="00DF3B9E" w:rsidRDefault="007C7535" w:rsidP="00DF3B9E">
            <w:pPr>
              <w:pStyle w:val="Textoindependiente"/>
              <w:rPr>
                <w:sz w:val="16"/>
              </w:rPr>
            </w:pPr>
          </w:p>
          <w:p w14:paraId="14A3AE7E" w14:textId="77777777" w:rsidR="007C7535" w:rsidRPr="00DF3B9E" w:rsidRDefault="007C7535" w:rsidP="00DF3B9E">
            <w:pPr>
              <w:pStyle w:val="Textoindependiente"/>
              <w:rPr>
                <w:sz w:val="16"/>
              </w:rPr>
            </w:pPr>
          </w:p>
          <w:p w14:paraId="6669E552" w14:textId="77777777" w:rsidR="007C7535" w:rsidRPr="00DF3B9E" w:rsidRDefault="007C7535" w:rsidP="00DF3B9E">
            <w:pPr>
              <w:pStyle w:val="Textoindependiente"/>
              <w:rPr>
                <w:sz w:val="16"/>
              </w:rPr>
            </w:pPr>
            <w:r w:rsidRPr="00DF3B9E">
              <w:rPr>
                <w:sz w:val="16"/>
              </w:rPr>
              <w:t>Porcentaje de Avance</w:t>
            </w:r>
          </w:p>
        </w:tc>
        <w:tc>
          <w:tcPr>
            <w:tcW w:w="1046" w:type="dxa"/>
            <w:gridSpan w:val="2"/>
            <w:tcBorders>
              <w:top w:val="single" w:sz="4" w:space="0" w:color="000000"/>
              <w:left w:val="single" w:sz="4" w:space="0" w:color="000000"/>
              <w:bottom w:val="single" w:sz="4" w:space="0" w:color="000000"/>
              <w:right w:val="single" w:sz="4" w:space="0" w:color="000000"/>
            </w:tcBorders>
          </w:tcPr>
          <w:p w14:paraId="078F7AEC" w14:textId="77777777" w:rsidR="007C7535" w:rsidRPr="00DF3B9E" w:rsidRDefault="007C7535" w:rsidP="00DF3B9E">
            <w:pPr>
              <w:pStyle w:val="Textoindependiente"/>
              <w:rPr>
                <w:sz w:val="16"/>
              </w:rPr>
            </w:pPr>
          </w:p>
          <w:p w14:paraId="266B5414" w14:textId="77777777" w:rsidR="007C7535" w:rsidRPr="00DF3B9E" w:rsidRDefault="007C7535" w:rsidP="00DF3B9E">
            <w:pPr>
              <w:pStyle w:val="Textoindependiente"/>
              <w:rPr>
                <w:sz w:val="16"/>
              </w:rPr>
            </w:pPr>
          </w:p>
          <w:p w14:paraId="7E853A69" w14:textId="77777777" w:rsidR="007C7535" w:rsidRPr="00DF3B9E" w:rsidRDefault="007C7535" w:rsidP="00DF3B9E">
            <w:pPr>
              <w:pStyle w:val="Textoindependiente"/>
              <w:rPr>
                <w:sz w:val="16"/>
              </w:rPr>
            </w:pPr>
          </w:p>
          <w:p w14:paraId="581EC25B" w14:textId="77777777" w:rsidR="007C7535" w:rsidRPr="00DF3B9E" w:rsidRDefault="007C7535" w:rsidP="00DF3B9E">
            <w:pPr>
              <w:pStyle w:val="Textoindependiente"/>
              <w:rPr>
                <w:sz w:val="16"/>
              </w:rPr>
            </w:pPr>
          </w:p>
          <w:p w14:paraId="2F1312C6" w14:textId="77777777" w:rsidR="007C7535" w:rsidRPr="00DF3B9E" w:rsidRDefault="007C7535" w:rsidP="00DF3B9E">
            <w:pPr>
              <w:pStyle w:val="Textoindependiente"/>
              <w:rPr>
                <w:sz w:val="16"/>
              </w:rPr>
            </w:pPr>
          </w:p>
          <w:p w14:paraId="09C3F71F" w14:textId="77777777" w:rsidR="007C7535" w:rsidRPr="00DF3B9E" w:rsidRDefault="007C7535" w:rsidP="00DF3B9E">
            <w:pPr>
              <w:pStyle w:val="Textoindependiente"/>
              <w:rPr>
                <w:sz w:val="16"/>
              </w:rPr>
            </w:pPr>
            <w:r w:rsidRPr="00DF3B9E">
              <w:rPr>
                <w:sz w:val="16"/>
              </w:rPr>
              <w:t>Ascendente</w:t>
            </w:r>
          </w:p>
        </w:tc>
        <w:tc>
          <w:tcPr>
            <w:tcW w:w="357" w:type="dxa"/>
            <w:tcBorders>
              <w:top w:val="nil"/>
              <w:left w:val="nil"/>
              <w:bottom w:val="nil"/>
              <w:right w:val="nil"/>
            </w:tcBorders>
            <w:shd w:val="clear" w:color="auto" w:fill="auto"/>
          </w:tcPr>
          <w:p w14:paraId="3DEC14C9" w14:textId="77777777" w:rsidR="007C7535" w:rsidRPr="00DF3B9E" w:rsidRDefault="007C7535" w:rsidP="00DF3B9E">
            <w:pPr>
              <w:pStyle w:val="Textoindependiente"/>
              <w:rPr>
                <w:sz w:val="16"/>
              </w:rPr>
            </w:pPr>
          </w:p>
          <w:p w14:paraId="24E64986" w14:textId="77777777" w:rsidR="007C7535" w:rsidRPr="00DF3B9E" w:rsidRDefault="007C7535" w:rsidP="00DF3B9E">
            <w:pPr>
              <w:pStyle w:val="Textoindependiente"/>
              <w:rPr>
                <w:sz w:val="16"/>
              </w:rPr>
            </w:pPr>
          </w:p>
          <w:p w14:paraId="319F5FBD" w14:textId="77777777" w:rsidR="007C7535" w:rsidRPr="00DF3B9E" w:rsidRDefault="007C7535" w:rsidP="00DF3B9E">
            <w:pPr>
              <w:pStyle w:val="Textoindependiente"/>
              <w:rPr>
                <w:sz w:val="16"/>
              </w:rPr>
            </w:pPr>
          </w:p>
          <w:p w14:paraId="4A28A921" w14:textId="77777777" w:rsidR="007C7535" w:rsidRPr="00DF3B9E" w:rsidRDefault="007C7535" w:rsidP="00DF3B9E">
            <w:pPr>
              <w:pStyle w:val="Textoindependiente"/>
              <w:rPr>
                <w:sz w:val="16"/>
              </w:rPr>
            </w:pPr>
          </w:p>
          <w:p w14:paraId="14ED3E2B" w14:textId="77777777" w:rsidR="007C7535" w:rsidRPr="00DF3B9E" w:rsidRDefault="007C7535" w:rsidP="00DF3B9E">
            <w:pPr>
              <w:pStyle w:val="Textoindependiente"/>
              <w:rPr>
                <w:sz w:val="16"/>
              </w:rPr>
            </w:pPr>
          </w:p>
          <w:p w14:paraId="203E07DE" w14:textId="7FCD49EA" w:rsidR="007C7535" w:rsidRPr="00DF3B9E" w:rsidRDefault="007C7535" w:rsidP="00DF3B9E">
            <w:pPr>
              <w:pStyle w:val="Textoindependiente"/>
              <w:rPr>
                <w:sz w:val="16"/>
              </w:rPr>
            </w:pPr>
          </w:p>
        </w:tc>
        <w:tc>
          <w:tcPr>
            <w:tcW w:w="372" w:type="dxa"/>
            <w:tcBorders>
              <w:top w:val="single" w:sz="4" w:space="0" w:color="000000"/>
              <w:left w:val="single" w:sz="4" w:space="0" w:color="000000"/>
              <w:right w:val="single" w:sz="4" w:space="0" w:color="000000"/>
            </w:tcBorders>
            <w:shd w:val="clear" w:color="auto" w:fill="auto"/>
          </w:tcPr>
          <w:p w14:paraId="06C093E9" w14:textId="77777777" w:rsidR="007C7535" w:rsidRPr="00DF3B9E" w:rsidRDefault="007C7535" w:rsidP="00DF3B9E">
            <w:pPr>
              <w:pStyle w:val="Textoindependiente"/>
              <w:rPr>
                <w:sz w:val="16"/>
              </w:rPr>
            </w:pPr>
          </w:p>
        </w:tc>
        <w:tc>
          <w:tcPr>
            <w:tcW w:w="444" w:type="dxa"/>
            <w:tcBorders>
              <w:top w:val="single" w:sz="4" w:space="0" w:color="000000"/>
              <w:left w:val="single" w:sz="4" w:space="0" w:color="000000"/>
              <w:right w:val="single" w:sz="4" w:space="0" w:color="000000"/>
            </w:tcBorders>
            <w:shd w:val="clear" w:color="auto" w:fill="000000" w:themeFill="text1"/>
          </w:tcPr>
          <w:p w14:paraId="01999DA2" w14:textId="77777777" w:rsidR="00111848" w:rsidRPr="00DF3B9E" w:rsidRDefault="00111848" w:rsidP="00111848">
            <w:pPr>
              <w:pStyle w:val="Textoindependiente"/>
              <w:rPr>
                <w:sz w:val="16"/>
              </w:rPr>
            </w:pPr>
            <w:r w:rsidRPr="00DF3B9E">
              <w:rPr>
                <w:sz w:val="16"/>
              </w:rPr>
              <w:t>100</w:t>
            </w:r>
          </w:p>
          <w:p w14:paraId="24F71754" w14:textId="7D40FAA2" w:rsidR="007C7535" w:rsidRPr="00DF3B9E" w:rsidRDefault="00111848" w:rsidP="00111848">
            <w:pPr>
              <w:pStyle w:val="Textoindependiente"/>
              <w:rPr>
                <w:sz w:val="16"/>
              </w:rPr>
            </w:pPr>
            <w:r w:rsidRPr="00DF3B9E">
              <w:rPr>
                <w:sz w:val="16"/>
              </w:rPr>
              <w:t>%</w:t>
            </w:r>
          </w:p>
        </w:tc>
        <w:tc>
          <w:tcPr>
            <w:tcW w:w="1027" w:type="dxa"/>
            <w:tcBorders>
              <w:top w:val="single" w:sz="4" w:space="0" w:color="000000"/>
              <w:left w:val="single" w:sz="4" w:space="0" w:color="000000"/>
              <w:bottom w:val="single" w:sz="4" w:space="0" w:color="000000"/>
              <w:right w:val="single" w:sz="4" w:space="0" w:color="000000"/>
            </w:tcBorders>
          </w:tcPr>
          <w:p w14:paraId="3646C882" w14:textId="77777777" w:rsidR="00747900" w:rsidRPr="00747900" w:rsidRDefault="00747900" w:rsidP="00747900">
            <w:pPr>
              <w:pStyle w:val="Textoindependiente"/>
              <w:rPr>
                <w:sz w:val="16"/>
              </w:rPr>
            </w:pPr>
            <w:r w:rsidRPr="00747900">
              <w:rPr>
                <w:sz w:val="16"/>
              </w:rPr>
              <w:t>Humano: 1.</w:t>
            </w:r>
          </w:p>
          <w:p w14:paraId="5486F8A5" w14:textId="77777777" w:rsidR="00747900" w:rsidRPr="00747900" w:rsidRDefault="00747900" w:rsidP="00747900">
            <w:pPr>
              <w:pStyle w:val="Textoindependiente"/>
              <w:rPr>
                <w:sz w:val="16"/>
              </w:rPr>
            </w:pPr>
            <w:r w:rsidRPr="00747900">
              <w:rPr>
                <w:sz w:val="16"/>
              </w:rPr>
              <w:t>Profesionales: de Gestión documenta</w:t>
            </w:r>
            <w:r w:rsidR="005F68C1">
              <w:rPr>
                <w:sz w:val="16"/>
              </w:rPr>
              <w:t>l</w:t>
            </w:r>
            <w:r w:rsidRPr="00747900">
              <w:rPr>
                <w:sz w:val="16"/>
              </w:rPr>
              <w:t xml:space="preserve">, </w:t>
            </w:r>
          </w:p>
          <w:p w14:paraId="58FDAE7A" w14:textId="77777777" w:rsidR="00747900" w:rsidRPr="00747900" w:rsidRDefault="00747900" w:rsidP="00747900">
            <w:pPr>
              <w:pStyle w:val="Textoindependiente"/>
              <w:rPr>
                <w:sz w:val="16"/>
              </w:rPr>
            </w:pPr>
            <w:r w:rsidRPr="00747900">
              <w:rPr>
                <w:sz w:val="16"/>
              </w:rPr>
              <w:t>TIC,</w:t>
            </w:r>
          </w:p>
          <w:p w14:paraId="171B64AD" w14:textId="77777777" w:rsidR="00747900" w:rsidRPr="00747900" w:rsidRDefault="00747900" w:rsidP="00747900">
            <w:pPr>
              <w:pStyle w:val="Textoindependiente"/>
              <w:rPr>
                <w:sz w:val="16"/>
              </w:rPr>
            </w:pPr>
            <w:r w:rsidRPr="00747900">
              <w:rPr>
                <w:sz w:val="16"/>
              </w:rPr>
              <w:t>Planeación.</w:t>
            </w:r>
          </w:p>
          <w:p w14:paraId="10F1F8F9" w14:textId="77777777" w:rsidR="007C7535" w:rsidRPr="00DF3B9E" w:rsidRDefault="007C7535" w:rsidP="00DF3B9E">
            <w:pPr>
              <w:pStyle w:val="Textoindependiente"/>
              <w:rPr>
                <w:sz w:val="16"/>
              </w:rPr>
            </w:pPr>
          </w:p>
        </w:tc>
        <w:tc>
          <w:tcPr>
            <w:tcW w:w="1485" w:type="dxa"/>
            <w:tcBorders>
              <w:top w:val="single" w:sz="4" w:space="0" w:color="000000"/>
              <w:left w:val="single" w:sz="4" w:space="0" w:color="000000"/>
              <w:bottom w:val="single" w:sz="4" w:space="0" w:color="000000"/>
            </w:tcBorders>
          </w:tcPr>
          <w:p w14:paraId="2DE91DCF" w14:textId="77777777" w:rsidR="007C7535" w:rsidRPr="00DF3B9E" w:rsidRDefault="007C7535" w:rsidP="00DF3B9E">
            <w:pPr>
              <w:pStyle w:val="Textoindependiente"/>
              <w:rPr>
                <w:sz w:val="16"/>
              </w:rPr>
            </w:pPr>
          </w:p>
          <w:p w14:paraId="63294E43" w14:textId="77777777" w:rsidR="007C7535" w:rsidRPr="00DF3B9E" w:rsidRDefault="007C7535" w:rsidP="00DF3B9E">
            <w:pPr>
              <w:pStyle w:val="Textoindependiente"/>
              <w:rPr>
                <w:sz w:val="16"/>
              </w:rPr>
            </w:pPr>
          </w:p>
          <w:p w14:paraId="42AC45CB" w14:textId="77777777" w:rsidR="007C7535" w:rsidRPr="00DF3B9E" w:rsidRDefault="00747900" w:rsidP="00DF3B9E">
            <w:pPr>
              <w:pStyle w:val="Textoindependiente"/>
              <w:rPr>
                <w:sz w:val="16"/>
              </w:rPr>
            </w:pPr>
            <w:r w:rsidRPr="00747900">
              <w:rPr>
                <w:sz w:val="16"/>
              </w:rPr>
              <w:t>Responsable Gestión Documental</w:t>
            </w:r>
          </w:p>
        </w:tc>
      </w:tr>
      <w:tr w:rsidR="00DF3B9E" w:rsidRPr="00DF3B9E" w14:paraId="7D2616F3" w14:textId="77777777" w:rsidTr="00111848">
        <w:trPr>
          <w:trHeight w:val="2642"/>
        </w:trPr>
        <w:tc>
          <w:tcPr>
            <w:tcW w:w="1335" w:type="dxa"/>
            <w:vMerge/>
            <w:tcBorders>
              <w:top w:val="nil"/>
              <w:bottom w:val="single" w:sz="4" w:space="0" w:color="000000"/>
              <w:right w:val="single" w:sz="4" w:space="0" w:color="000000"/>
            </w:tcBorders>
            <w:shd w:val="clear" w:color="auto" w:fill="8DB3E2" w:themeFill="text2" w:themeFillTint="66"/>
          </w:tcPr>
          <w:p w14:paraId="68F64E0B" w14:textId="77777777" w:rsidR="007C7535" w:rsidRPr="00DF3B9E" w:rsidRDefault="007C7535" w:rsidP="00DF3B9E">
            <w:pPr>
              <w:pStyle w:val="Textoindependiente"/>
              <w:rPr>
                <w:sz w:val="16"/>
              </w:rPr>
            </w:pPr>
          </w:p>
        </w:tc>
        <w:tc>
          <w:tcPr>
            <w:tcW w:w="1339" w:type="dxa"/>
            <w:vMerge/>
            <w:tcBorders>
              <w:top w:val="nil"/>
              <w:left w:val="single" w:sz="4" w:space="0" w:color="000000"/>
              <w:bottom w:val="single" w:sz="4" w:space="0" w:color="000000"/>
              <w:right w:val="single" w:sz="4" w:space="0" w:color="000000"/>
            </w:tcBorders>
            <w:shd w:val="clear" w:color="auto" w:fill="D9D9D9"/>
          </w:tcPr>
          <w:p w14:paraId="4C1CDDED" w14:textId="77777777" w:rsidR="007C7535" w:rsidRPr="00DF3B9E" w:rsidRDefault="007C7535" w:rsidP="00DF3B9E">
            <w:pPr>
              <w:pStyle w:val="Textoindependiente"/>
              <w:rPr>
                <w:sz w:val="16"/>
              </w:rPr>
            </w:pPr>
          </w:p>
        </w:tc>
        <w:tc>
          <w:tcPr>
            <w:tcW w:w="1248" w:type="dxa"/>
            <w:tcBorders>
              <w:top w:val="single" w:sz="4" w:space="0" w:color="000000"/>
              <w:left w:val="single" w:sz="4" w:space="0" w:color="000000"/>
              <w:bottom w:val="single" w:sz="4" w:space="0" w:color="000000"/>
              <w:right w:val="single" w:sz="4" w:space="0" w:color="000000"/>
            </w:tcBorders>
          </w:tcPr>
          <w:p w14:paraId="0A7AB673" w14:textId="77777777" w:rsidR="007C7535" w:rsidRPr="00DF3B9E" w:rsidRDefault="007C7535" w:rsidP="00DF3B9E">
            <w:pPr>
              <w:pStyle w:val="Textoindependiente"/>
              <w:rPr>
                <w:sz w:val="16"/>
              </w:rPr>
            </w:pPr>
          </w:p>
        </w:tc>
        <w:tc>
          <w:tcPr>
            <w:tcW w:w="1250" w:type="dxa"/>
            <w:tcBorders>
              <w:top w:val="single" w:sz="4" w:space="0" w:color="000000"/>
              <w:left w:val="single" w:sz="4" w:space="0" w:color="000000"/>
              <w:bottom w:val="single" w:sz="4" w:space="0" w:color="000000"/>
              <w:right w:val="single" w:sz="4" w:space="0" w:color="000000"/>
            </w:tcBorders>
          </w:tcPr>
          <w:p w14:paraId="20B61C17" w14:textId="77777777" w:rsidR="007C7535" w:rsidRPr="00DF3B9E" w:rsidRDefault="007C7535" w:rsidP="00DF3B9E">
            <w:pPr>
              <w:pStyle w:val="Textoindependiente"/>
              <w:rPr>
                <w:sz w:val="16"/>
              </w:rPr>
            </w:pPr>
          </w:p>
          <w:p w14:paraId="05606EAF" w14:textId="77777777" w:rsidR="007C7535" w:rsidRPr="00DF3B9E" w:rsidRDefault="007C7535" w:rsidP="00DF3B9E">
            <w:pPr>
              <w:pStyle w:val="Textoindependiente"/>
              <w:rPr>
                <w:sz w:val="16"/>
              </w:rPr>
            </w:pPr>
            <w:r w:rsidRPr="00DF3B9E">
              <w:rPr>
                <w:sz w:val="16"/>
              </w:rPr>
              <w:t>Actualización e          Implementación: TVD, TRD, PGD,</w:t>
            </w:r>
          </w:p>
          <w:p w14:paraId="5F82D842" w14:textId="77777777" w:rsidR="007C7535" w:rsidRPr="00DF3B9E" w:rsidRDefault="007C7535" w:rsidP="00DF3B9E">
            <w:pPr>
              <w:pStyle w:val="Textoindependiente"/>
              <w:rPr>
                <w:sz w:val="16"/>
              </w:rPr>
            </w:pPr>
            <w:r w:rsidRPr="00DF3B9E">
              <w:rPr>
                <w:sz w:val="16"/>
              </w:rPr>
              <w:t>Inventarios documentales.</w:t>
            </w:r>
          </w:p>
        </w:tc>
        <w:tc>
          <w:tcPr>
            <w:tcW w:w="1204" w:type="dxa"/>
            <w:tcBorders>
              <w:top w:val="single" w:sz="4" w:space="0" w:color="000000"/>
              <w:left w:val="single" w:sz="4" w:space="0" w:color="000000"/>
              <w:bottom w:val="single" w:sz="4" w:space="0" w:color="000000"/>
              <w:right w:val="single" w:sz="4" w:space="0" w:color="000000"/>
            </w:tcBorders>
          </w:tcPr>
          <w:p w14:paraId="39AF4E05" w14:textId="77777777" w:rsidR="007C7535" w:rsidRPr="00DF3B9E" w:rsidRDefault="007C7535" w:rsidP="00DF3B9E">
            <w:pPr>
              <w:pStyle w:val="Textoindependiente"/>
              <w:rPr>
                <w:sz w:val="16"/>
              </w:rPr>
            </w:pPr>
          </w:p>
          <w:p w14:paraId="1550DAD4" w14:textId="77777777" w:rsidR="007C7535" w:rsidRPr="00DF3B9E" w:rsidRDefault="007C7535" w:rsidP="00DF3B9E">
            <w:pPr>
              <w:pStyle w:val="Textoindependiente"/>
              <w:rPr>
                <w:sz w:val="16"/>
              </w:rPr>
            </w:pPr>
          </w:p>
          <w:p w14:paraId="59E7B5A8" w14:textId="77777777" w:rsidR="007C7535" w:rsidRPr="00DF3B9E" w:rsidRDefault="007C7535" w:rsidP="00DF3B9E">
            <w:pPr>
              <w:pStyle w:val="Textoindependiente"/>
              <w:rPr>
                <w:sz w:val="16"/>
              </w:rPr>
            </w:pPr>
            <w:r w:rsidRPr="00DF3B9E">
              <w:rPr>
                <w:sz w:val="16"/>
              </w:rPr>
              <w:t>100% de los instrumentos especificados en el alcance actualizados e implementados</w:t>
            </w:r>
          </w:p>
        </w:tc>
        <w:tc>
          <w:tcPr>
            <w:tcW w:w="1080" w:type="dxa"/>
            <w:tcBorders>
              <w:top w:val="single" w:sz="4" w:space="0" w:color="000000"/>
              <w:left w:val="single" w:sz="4" w:space="0" w:color="000000"/>
              <w:bottom w:val="single" w:sz="4" w:space="0" w:color="000000"/>
              <w:right w:val="single" w:sz="4" w:space="0" w:color="000000"/>
            </w:tcBorders>
          </w:tcPr>
          <w:p w14:paraId="2930C22D" w14:textId="77777777" w:rsidR="007C7535" w:rsidRPr="00DF3B9E" w:rsidRDefault="007C7535" w:rsidP="00DF3B9E">
            <w:pPr>
              <w:pStyle w:val="Textoindependiente"/>
              <w:rPr>
                <w:sz w:val="16"/>
              </w:rPr>
            </w:pPr>
            <w:r w:rsidRPr="00DF3B9E">
              <w:rPr>
                <w:sz w:val="16"/>
              </w:rPr>
              <w:t>1.</w:t>
            </w:r>
          </w:p>
          <w:p w14:paraId="4E961183" w14:textId="77777777" w:rsidR="007C7535" w:rsidRDefault="007C7535" w:rsidP="00DF3B9E">
            <w:pPr>
              <w:pStyle w:val="Textoindependiente"/>
              <w:rPr>
                <w:sz w:val="16"/>
              </w:rPr>
            </w:pPr>
            <w:r w:rsidRPr="00DF3B9E">
              <w:rPr>
                <w:sz w:val="16"/>
              </w:rPr>
              <w:t xml:space="preserve">Estructuración del proceso </w:t>
            </w:r>
          </w:p>
          <w:p w14:paraId="3D3244B7" w14:textId="77777777" w:rsidR="00747900" w:rsidRDefault="007C7535" w:rsidP="00DF3B9E">
            <w:pPr>
              <w:pStyle w:val="Textoindependiente"/>
              <w:rPr>
                <w:sz w:val="16"/>
              </w:rPr>
            </w:pPr>
            <w:r w:rsidRPr="00DF3B9E">
              <w:rPr>
                <w:sz w:val="16"/>
              </w:rPr>
              <w:t xml:space="preserve"> </w:t>
            </w:r>
          </w:p>
          <w:p w14:paraId="304833B4" w14:textId="77777777" w:rsidR="007C7535" w:rsidRDefault="00111848" w:rsidP="00DF3B9E">
            <w:pPr>
              <w:pStyle w:val="Textoindependiente"/>
              <w:rPr>
                <w:sz w:val="16"/>
              </w:rPr>
            </w:pPr>
            <w:r>
              <w:rPr>
                <w:sz w:val="16"/>
              </w:rPr>
              <w:t>2</w:t>
            </w:r>
            <w:r w:rsidR="007C7535" w:rsidRPr="00DF3B9E">
              <w:rPr>
                <w:sz w:val="16"/>
              </w:rPr>
              <w:t>. Elaboración del</w:t>
            </w:r>
            <w:r w:rsidR="00747900">
              <w:rPr>
                <w:sz w:val="16"/>
              </w:rPr>
              <w:t xml:space="preserve"> </w:t>
            </w:r>
            <w:r w:rsidR="007C7535" w:rsidRPr="00DF3B9E">
              <w:rPr>
                <w:sz w:val="16"/>
              </w:rPr>
              <w:t>Programa</w:t>
            </w:r>
          </w:p>
          <w:p w14:paraId="5CF44C71" w14:textId="77777777" w:rsidR="00111848" w:rsidRDefault="00111848" w:rsidP="00DF3B9E">
            <w:pPr>
              <w:pStyle w:val="Textoindependiente"/>
              <w:rPr>
                <w:sz w:val="16"/>
              </w:rPr>
            </w:pPr>
          </w:p>
          <w:p w14:paraId="4AB5EC13" w14:textId="77777777" w:rsidR="00111848" w:rsidRDefault="00111848" w:rsidP="00DF3B9E">
            <w:pPr>
              <w:pStyle w:val="Textoindependiente"/>
              <w:rPr>
                <w:sz w:val="16"/>
                <w:lang w:val="es-419"/>
              </w:rPr>
            </w:pPr>
            <w:r>
              <w:rPr>
                <w:sz w:val="16"/>
                <w:lang w:val="es-419"/>
              </w:rPr>
              <w:t>3. Elaboración TRD</w:t>
            </w:r>
          </w:p>
          <w:p w14:paraId="402E7509" w14:textId="77777777" w:rsidR="00111848" w:rsidRDefault="00111848" w:rsidP="00DF3B9E">
            <w:pPr>
              <w:pStyle w:val="Textoindependiente"/>
              <w:rPr>
                <w:sz w:val="16"/>
                <w:lang w:val="es-419"/>
              </w:rPr>
            </w:pPr>
          </w:p>
          <w:p w14:paraId="4C82E5A4" w14:textId="06E884DF" w:rsidR="00111848" w:rsidRPr="00111848" w:rsidRDefault="00111848" w:rsidP="00DF3B9E">
            <w:pPr>
              <w:pStyle w:val="Textoindependiente"/>
              <w:rPr>
                <w:sz w:val="16"/>
                <w:lang w:val="es-419"/>
              </w:rPr>
            </w:pPr>
            <w:r>
              <w:rPr>
                <w:sz w:val="16"/>
                <w:lang w:val="es-419"/>
              </w:rPr>
              <w:t>4. Elaboración TVD</w:t>
            </w:r>
          </w:p>
        </w:tc>
        <w:tc>
          <w:tcPr>
            <w:tcW w:w="986" w:type="dxa"/>
            <w:tcBorders>
              <w:top w:val="single" w:sz="4" w:space="0" w:color="000000"/>
              <w:left w:val="single" w:sz="4" w:space="0" w:color="000000"/>
              <w:bottom w:val="single" w:sz="4" w:space="0" w:color="000000"/>
              <w:right w:val="single" w:sz="4" w:space="0" w:color="000000"/>
            </w:tcBorders>
          </w:tcPr>
          <w:p w14:paraId="54B09127" w14:textId="77777777" w:rsidR="007C7535" w:rsidRPr="00DF3B9E" w:rsidRDefault="007C7535" w:rsidP="00DF3B9E">
            <w:pPr>
              <w:pStyle w:val="Textoindependiente"/>
              <w:rPr>
                <w:sz w:val="16"/>
              </w:rPr>
            </w:pPr>
          </w:p>
          <w:p w14:paraId="14BD7770" w14:textId="77777777" w:rsidR="007C7535" w:rsidRPr="00DF3B9E" w:rsidRDefault="007C7535" w:rsidP="00DF3B9E">
            <w:pPr>
              <w:pStyle w:val="Textoindependiente"/>
              <w:rPr>
                <w:sz w:val="16"/>
              </w:rPr>
            </w:pPr>
          </w:p>
          <w:p w14:paraId="439BB73D" w14:textId="77777777" w:rsidR="007C7535" w:rsidRPr="00DF3B9E" w:rsidRDefault="007C7535" w:rsidP="00DF3B9E">
            <w:pPr>
              <w:pStyle w:val="Textoindependiente"/>
              <w:rPr>
                <w:sz w:val="16"/>
              </w:rPr>
            </w:pPr>
          </w:p>
          <w:p w14:paraId="47D177CD" w14:textId="77777777" w:rsidR="007C7535" w:rsidRPr="00DF3B9E" w:rsidRDefault="007C7535" w:rsidP="00DF3B9E">
            <w:pPr>
              <w:pStyle w:val="Textoindependiente"/>
              <w:rPr>
                <w:sz w:val="16"/>
              </w:rPr>
            </w:pPr>
          </w:p>
          <w:p w14:paraId="49EDC8BE" w14:textId="77777777" w:rsidR="007C7535" w:rsidRPr="00DF3B9E" w:rsidRDefault="007C7535" w:rsidP="00DF3B9E">
            <w:pPr>
              <w:pStyle w:val="Textoindependiente"/>
              <w:rPr>
                <w:sz w:val="16"/>
              </w:rPr>
            </w:pPr>
          </w:p>
          <w:p w14:paraId="423AEFA0" w14:textId="77777777" w:rsidR="007C7535" w:rsidRPr="00DF3B9E" w:rsidRDefault="007C7535" w:rsidP="00DF3B9E">
            <w:pPr>
              <w:pStyle w:val="Textoindependiente"/>
              <w:rPr>
                <w:sz w:val="16"/>
              </w:rPr>
            </w:pPr>
            <w:r w:rsidRPr="00DF3B9E">
              <w:rPr>
                <w:sz w:val="16"/>
              </w:rPr>
              <w:t>Porcentaje de Avance</w:t>
            </w:r>
          </w:p>
        </w:tc>
        <w:tc>
          <w:tcPr>
            <w:tcW w:w="1046" w:type="dxa"/>
            <w:gridSpan w:val="2"/>
            <w:tcBorders>
              <w:top w:val="single" w:sz="4" w:space="0" w:color="000000"/>
              <w:left w:val="single" w:sz="4" w:space="0" w:color="000000"/>
              <w:bottom w:val="single" w:sz="4" w:space="0" w:color="000000"/>
              <w:right w:val="single" w:sz="4" w:space="0" w:color="000000"/>
            </w:tcBorders>
          </w:tcPr>
          <w:p w14:paraId="6A07955B" w14:textId="77777777" w:rsidR="007C7535" w:rsidRPr="00DF3B9E" w:rsidRDefault="007C7535" w:rsidP="00DF3B9E">
            <w:pPr>
              <w:pStyle w:val="Textoindependiente"/>
              <w:rPr>
                <w:sz w:val="16"/>
              </w:rPr>
            </w:pPr>
          </w:p>
          <w:p w14:paraId="3FF9A1CB" w14:textId="77777777" w:rsidR="007C7535" w:rsidRPr="00DF3B9E" w:rsidRDefault="007C7535" w:rsidP="00DF3B9E">
            <w:pPr>
              <w:pStyle w:val="Textoindependiente"/>
              <w:rPr>
                <w:sz w:val="16"/>
              </w:rPr>
            </w:pPr>
          </w:p>
          <w:p w14:paraId="66C0CB80" w14:textId="77777777" w:rsidR="007C7535" w:rsidRPr="00DF3B9E" w:rsidRDefault="007C7535" w:rsidP="00DF3B9E">
            <w:pPr>
              <w:pStyle w:val="Textoindependiente"/>
              <w:rPr>
                <w:sz w:val="16"/>
              </w:rPr>
            </w:pPr>
          </w:p>
          <w:p w14:paraId="0D4BD6C7" w14:textId="77777777" w:rsidR="007C7535" w:rsidRPr="00DF3B9E" w:rsidRDefault="007C7535" w:rsidP="00DF3B9E">
            <w:pPr>
              <w:pStyle w:val="Textoindependiente"/>
              <w:rPr>
                <w:sz w:val="16"/>
              </w:rPr>
            </w:pPr>
          </w:p>
          <w:p w14:paraId="317B4BA3" w14:textId="77777777" w:rsidR="007C7535" w:rsidRPr="00DF3B9E" w:rsidRDefault="007C7535" w:rsidP="00DF3B9E">
            <w:pPr>
              <w:pStyle w:val="Textoindependiente"/>
              <w:rPr>
                <w:sz w:val="16"/>
              </w:rPr>
            </w:pPr>
          </w:p>
          <w:p w14:paraId="621180A8" w14:textId="77777777" w:rsidR="007C7535" w:rsidRPr="00DF3B9E" w:rsidRDefault="007C7535" w:rsidP="00DF3B9E">
            <w:pPr>
              <w:pStyle w:val="Textoindependiente"/>
              <w:rPr>
                <w:sz w:val="16"/>
              </w:rPr>
            </w:pPr>
            <w:r w:rsidRPr="00DF3B9E">
              <w:rPr>
                <w:sz w:val="16"/>
              </w:rPr>
              <w:t>Ascendente</w:t>
            </w:r>
          </w:p>
        </w:tc>
        <w:tc>
          <w:tcPr>
            <w:tcW w:w="357" w:type="dxa"/>
            <w:tcBorders>
              <w:top w:val="nil"/>
              <w:left w:val="nil"/>
              <w:bottom w:val="nil"/>
              <w:right w:val="nil"/>
            </w:tcBorders>
            <w:shd w:val="clear" w:color="auto" w:fill="000000"/>
          </w:tcPr>
          <w:p w14:paraId="5481A211" w14:textId="77777777" w:rsidR="007C7535" w:rsidRPr="00DF3B9E" w:rsidRDefault="007C7535" w:rsidP="00DF3B9E">
            <w:pPr>
              <w:pStyle w:val="Textoindependiente"/>
              <w:rPr>
                <w:sz w:val="16"/>
              </w:rPr>
            </w:pPr>
          </w:p>
          <w:p w14:paraId="0C335BBE" w14:textId="77777777" w:rsidR="007C7535" w:rsidRPr="00DF3B9E" w:rsidRDefault="007C7535" w:rsidP="00DF3B9E">
            <w:pPr>
              <w:pStyle w:val="Textoindependiente"/>
              <w:rPr>
                <w:sz w:val="16"/>
              </w:rPr>
            </w:pPr>
          </w:p>
          <w:p w14:paraId="29533B47" w14:textId="77777777" w:rsidR="007C7535" w:rsidRPr="00DF3B9E" w:rsidRDefault="007C7535" w:rsidP="00DF3B9E">
            <w:pPr>
              <w:pStyle w:val="Textoindependiente"/>
              <w:rPr>
                <w:sz w:val="16"/>
              </w:rPr>
            </w:pPr>
          </w:p>
          <w:p w14:paraId="7915CF8F" w14:textId="77777777" w:rsidR="007C7535" w:rsidRPr="00DF3B9E" w:rsidRDefault="007C7535" w:rsidP="00DF3B9E">
            <w:pPr>
              <w:pStyle w:val="Textoindependiente"/>
              <w:rPr>
                <w:sz w:val="16"/>
              </w:rPr>
            </w:pPr>
          </w:p>
          <w:p w14:paraId="54C886B3" w14:textId="77777777" w:rsidR="007C7535" w:rsidRPr="00DF3B9E" w:rsidRDefault="007C7535" w:rsidP="00DF3B9E">
            <w:pPr>
              <w:pStyle w:val="Textoindependiente"/>
              <w:rPr>
                <w:sz w:val="16"/>
              </w:rPr>
            </w:pPr>
          </w:p>
          <w:p w14:paraId="2BE474A5" w14:textId="77777777" w:rsidR="007C7535" w:rsidRPr="00DF3B9E" w:rsidRDefault="007C7535" w:rsidP="00DF3B9E">
            <w:pPr>
              <w:pStyle w:val="Textoindependiente"/>
              <w:rPr>
                <w:sz w:val="16"/>
              </w:rPr>
            </w:pPr>
          </w:p>
          <w:p w14:paraId="765B9BD4" w14:textId="27362227" w:rsidR="007C7535" w:rsidRPr="00DF3B9E" w:rsidRDefault="00111848" w:rsidP="00DF3B9E">
            <w:pPr>
              <w:pStyle w:val="Textoindependiente"/>
              <w:rPr>
                <w:sz w:val="16"/>
              </w:rPr>
            </w:pPr>
            <w:r>
              <w:rPr>
                <w:sz w:val="16"/>
              </w:rPr>
              <w:t>10</w:t>
            </w:r>
            <w:r w:rsidR="007C7535" w:rsidRPr="00DF3B9E">
              <w:rPr>
                <w:sz w:val="16"/>
              </w:rPr>
              <w:t>%</w:t>
            </w:r>
          </w:p>
        </w:tc>
        <w:tc>
          <w:tcPr>
            <w:tcW w:w="372" w:type="dxa"/>
            <w:tcBorders>
              <w:top w:val="nil"/>
              <w:left w:val="nil"/>
              <w:bottom w:val="nil"/>
              <w:right w:val="nil"/>
            </w:tcBorders>
            <w:shd w:val="clear" w:color="auto" w:fill="000000"/>
          </w:tcPr>
          <w:p w14:paraId="33761591" w14:textId="77777777" w:rsidR="007C7535" w:rsidRPr="00DF3B9E" w:rsidRDefault="007C7535" w:rsidP="00DF3B9E">
            <w:pPr>
              <w:pStyle w:val="Textoindependiente"/>
              <w:rPr>
                <w:sz w:val="16"/>
              </w:rPr>
            </w:pPr>
          </w:p>
          <w:p w14:paraId="542637C3" w14:textId="77777777" w:rsidR="007C7535" w:rsidRPr="00DF3B9E" w:rsidRDefault="007C7535" w:rsidP="00DF3B9E">
            <w:pPr>
              <w:pStyle w:val="Textoindependiente"/>
              <w:rPr>
                <w:sz w:val="16"/>
              </w:rPr>
            </w:pPr>
          </w:p>
          <w:p w14:paraId="593616BE" w14:textId="77777777" w:rsidR="007C7535" w:rsidRPr="00DF3B9E" w:rsidRDefault="007C7535" w:rsidP="00DF3B9E">
            <w:pPr>
              <w:pStyle w:val="Textoindependiente"/>
              <w:rPr>
                <w:sz w:val="16"/>
              </w:rPr>
            </w:pPr>
          </w:p>
          <w:p w14:paraId="0B136E3D" w14:textId="77777777" w:rsidR="007C7535" w:rsidRPr="00DF3B9E" w:rsidRDefault="007C7535" w:rsidP="00DF3B9E">
            <w:pPr>
              <w:pStyle w:val="Textoindependiente"/>
              <w:rPr>
                <w:sz w:val="16"/>
              </w:rPr>
            </w:pPr>
          </w:p>
          <w:p w14:paraId="0378CD44" w14:textId="77777777" w:rsidR="007C7535" w:rsidRPr="00DF3B9E" w:rsidRDefault="007C7535" w:rsidP="00DF3B9E">
            <w:pPr>
              <w:pStyle w:val="Textoindependiente"/>
              <w:rPr>
                <w:sz w:val="16"/>
              </w:rPr>
            </w:pPr>
          </w:p>
          <w:p w14:paraId="4C675888" w14:textId="55A4FCFC" w:rsidR="007C7535" w:rsidRPr="00DF3B9E" w:rsidRDefault="00111848" w:rsidP="00DF3B9E">
            <w:pPr>
              <w:pStyle w:val="Textoindependiente"/>
              <w:rPr>
                <w:sz w:val="16"/>
              </w:rPr>
            </w:pPr>
            <w:r>
              <w:rPr>
                <w:sz w:val="16"/>
              </w:rPr>
              <w:t>4</w:t>
            </w:r>
            <w:r w:rsidR="007C7535" w:rsidRPr="00DF3B9E">
              <w:rPr>
                <w:sz w:val="16"/>
              </w:rPr>
              <w:t>0</w:t>
            </w:r>
          </w:p>
          <w:p w14:paraId="33BC4767" w14:textId="77777777" w:rsidR="007C7535" w:rsidRPr="00DF3B9E" w:rsidRDefault="007C7535" w:rsidP="00DF3B9E">
            <w:pPr>
              <w:pStyle w:val="Textoindependiente"/>
              <w:rPr>
                <w:sz w:val="16"/>
              </w:rPr>
            </w:pPr>
            <w:r w:rsidRPr="00DF3B9E">
              <w:rPr>
                <w:sz w:val="16"/>
              </w:rPr>
              <w:t>%</w:t>
            </w:r>
          </w:p>
        </w:tc>
        <w:tc>
          <w:tcPr>
            <w:tcW w:w="444" w:type="dxa"/>
            <w:tcBorders>
              <w:top w:val="nil"/>
              <w:left w:val="nil"/>
              <w:bottom w:val="nil"/>
              <w:right w:val="nil"/>
            </w:tcBorders>
            <w:shd w:val="clear" w:color="auto" w:fill="000000"/>
          </w:tcPr>
          <w:p w14:paraId="590C06C5" w14:textId="77777777" w:rsidR="007C7535" w:rsidRPr="00DF3B9E" w:rsidRDefault="007C7535" w:rsidP="00DF3B9E">
            <w:pPr>
              <w:pStyle w:val="Textoindependiente"/>
              <w:rPr>
                <w:sz w:val="16"/>
              </w:rPr>
            </w:pPr>
          </w:p>
          <w:p w14:paraId="3D6C90ED" w14:textId="77777777" w:rsidR="007C7535" w:rsidRPr="00DF3B9E" w:rsidRDefault="007C7535" w:rsidP="00DF3B9E">
            <w:pPr>
              <w:pStyle w:val="Textoindependiente"/>
              <w:rPr>
                <w:sz w:val="16"/>
              </w:rPr>
            </w:pPr>
          </w:p>
          <w:p w14:paraId="0900BA61" w14:textId="77777777" w:rsidR="007C7535" w:rsidRPr="00DF3B9E" w:rsidRDefault="007C7535" w:rsidP="00DF3B9E">
            <w:pPr>
              <w:pStyle w:val="Textoindependiente"/>
              <w:rPr>
                <w:sz w:val="16"/>
              </w:rPr>
            </w:pPr>
          </w:p>
          <w:p w14:paraId="7BFACC63" w14:textId="77777777" w:rsidR="007C7535" w:rsidRPr="00DF3B9E" w:rsidRDefault="007C7535" w:rsidP="00DF3B9E">
            <w:pPr>
              <w:pStyle w:val="Textoindependiente"/>
              <w:rPr>
                <w:sz w:val="16"/>
              </w:rPr>
            </w:pPr>
          </w:p>
          <w:p w14:paraId="5F7FF829" w14:textId="77777777" w:rsidR="007C7535" w:rsidRPr="00DF3B9E" w:rsidRDefault="007C7535" w:rsidP="00DF3B9E">
            <w:pPr>
              <w:pStyle w:val="Textoindependiente"/>
              <w:rPr>
                <w:sz w:val="16"/>
              </w:rPr>
            </w:pPr>
          </w:p>
          <w:p w14:paraId="4B602305" w14:textId="112BC396" w:rsidR="007C7535" w:rsidRPr="00DF3B9E" w:rsidRDefault="00111848" w:rsidP="00DF3B9E">
            <w:pPr>
              <w:pStyle w:val="Textoindependiente"/>
              <w:rPr>
                <w:sz w:val="16"/>
              </w:rPr>
            </w:pPr>
            <w:r>
              <w:rPr>
                <w:sz w:val="16"/>
              </w:rPr>
              <w:t>50</w:t>
            </w:r>
          </w:p>
          <w:p w14:paraId="422C66C2" w14:textId="77777777" w:rsidR="007C7535" w:rsidRPr="00DF3B9E" w:rsidRDefault="007C7535" w:rsidP="00DF3B9E">
            <w:pPr>
              <w:pStyle w:val="Textoindependiente"/>
              <w:rPr>
                <w:sz w:val="16"/>
              </w:rPr>
            </w:pPr>
            <w:r w:rsidRPr="00DF3B9E">
              <w:rPr>
                <w:sz w:val="16"/>
              </w:rPr>
              <w:t>%</w:t>
            </w:r>
          </w:p>
        </w:tc>
        <w:tc>
          <w:tcPr>
            <w:tcW w:w="1027" w:type="dxa"/>
            <w:tcBorders>
              <w:top w:val="single" w:sz="4" w:space="0" w:color="000000"/>
              <w:left w:val="single" w:sz="4" w:space="0" w:color="000000"/>
              <w:bottom w:val="single" w:sz="4" w:space="0" w:color="000000"/>
              <w:right w:val="single" w:sz="4" w:space="0" w:color="000000"/>
            </w:tcBorders>
          </w:tcPr>
          <w:p w14:paraId="56FB16F3" w14:textId="77777777" w:rsidR="00111848" w:rsidRDefault="00111848" w:rsidP="00747900">
            <w:pPr>
              <w:pStyle w:val="Textoindependiente"/>
              <w:rPr>
                <w:sz w:val="16"/>
              </w:rPr>
            </w:pPr>
          </w:p>
          <w:p w14:paraId="79AC50B9" w14:textId="77777777" w:rsidR="00111848" w:rsidRDefault="00111848" w:rsidP="00747900">
            <w:pPr>
              <w:pStyle w:val="Textoindependiente"/>
              <w:rPr>
                <w:sz w:val="16"/>
              </w:rPr>
            </w:pPr>
          </w:p>
          <w:p w14:paraId="3C6F088D" w14:textId="77777777" w:rsidR="00747900" w:rsidRPr="00747900" w:rsidRDefault="00747900" w:rsidP="00747900">
            <w:pPr>
              <w:pStyle w:val="Textoindependiente"/>
              <w:rPr>
                <w:sz w:val="16"/>
              </w:rPr>
            </w:pPr>
            <w:r w:rsidRPr="00747900">
              <w:rPr>
                <w:sz w:val="16"/>
              </w:rPr>
              <w:t>Humano: 1.</w:t>
            </w:r>
          </w:p>
          <w:p w14:paraId="0AA7EE87" w14:textId="77777777" w:rsidR="00747900" w:rsidRPr="00747900" w:rsidRDefault="00747900" w:rsidP="00747900">
            <w:pPr>
              <w:pStyle w:val="Textoindependiente"/>
              <w:rPr>
                <w:sz w:val="16"/>
              </w:rPr>
            </w:pPr>
            <w:r w:rsidRPr="00747900">
              <w:rPr>
                <w:sz w:val="16"/>
              </w:rPr>
              <w:t>Profesionales: de Gestión documenta</w:t>
            </w:r>
            <w:r>
              <w:rPr>
                <w:sz w:val="16"/>
              </w:rPr>
              <w:t>l</w:t>
            </w:r>
            <w:r w:rsidRPr="00747900">
              <w:rPr>
                <w:sz w:val="16"/>
              </w:rPr>
              <w:t xml:space="preserve">, </w:t>
            </w:r>
          </w:p>
          <w:p w14:paraId="67767AB2" w14:textId="77777777" w:rsidR="00747900" w:rsidRPr="00747900" w:rsidRDefault="00747900" w:rsidP="00747900">
            <w:pPr>
              <w:pStyle w:val="Textoindependiente"/>
              <w:rPr>
                <w:sz w:val="16"/>
              </w:rPr>
            </w:pPr>
            <w:r w:rsidRPr="00747900">
              <w:rPr>
                <w:sz w:val="16"/>
              </w:rPr>
              <w:t>TIC,</w:t>
            </w:r>
          </w:p>
          <w:p w14:paraId="474DEDB5" w14:textId="77777777" w:rsidR="00747900" w:rsidRPr="00747900" w:rsidRDefault="00747900" w:rsidP="00747900">
            <w:pPr>
              <w:pStyle w:val="Textoindependiente"/>
              <w:rPr>
                <w:sz w:val="16"/>
              </w:rPr>
            </w:pPr>
            <w:r w:rsidRPr="00747900">
              <w:rPr>
                <w:sz w:val="16"/>
              </w:rPr>
              <w:t>Planeación.</w:t>
            </w:r>
          </w:p>
          <w:p w14:paraId="13A519F0" w14:textId="77777777" w:rsidR="007C7535" w:rsidRPr="00DF3B9E" w:rsidRDefault="007C7535" w:rsidP="00DF3B9E">
            <w:pPr>
              <w:pStyle w:val="Textoindependiente"/>
              <w:rPr>
                <w:sz w:val="16"/>
              </w:rPr>
            </w:pPr>
          </w:p>
        </w:tc>
        <w:tc>
          <w:tcPr>
            <w:tcW w:w="1485" w:type="dxa"/>
            <w:tcBorders>
              <w:top w:val="single" w:sz="4" w:space="0" w:color="000000"/>
              <w:left w:val="single" w:sz="4" w:space="0" w:color="000000"/>
              <w:bottom w:val="single" w:sz="4" w:space="0" w:color="000000"/>
            </w:tcBorders>
          </w:tcPr>
          <w:p w14:paraId="3FE0D638" w14:textId="77777777" w:rsidR="007C7535" w:rsidRDefault="007C7535" w:rsidP="00DF3B9E">
            <w:pPr>
              <w:pStyle w:val="Textoindependiente"/>
              <w:rPr>
                <w:sz w:val="16"/>
              </w:rPr>
            </w:pPr>
          </w:p>
          <w:p w14:paraId="2F86E781" w14:textId="77777777" w:rsidR="00747900" w:rsidRDefault="00747900" w:rsidP="00DF3B9E">
            <w:pPr>
              <w:pStyle w:val="Textoindependiente"/>
              <w:rPr>
                <w:sz w:val="16"/>
              </w:rPr>
            </w:pPr>
          </w:p>
          <w:p w14:paraId="7D58A74D" w14:textId="77777777" w:rsidR="00747900" w:rsidRDefault="00747900" w:rsidP="00DF3B9E">
            <w:pPr>
              <w:pStyle w:val="Textoindependiente"/>
              <w:rPr>
                <w:sz w:val="16"/>
              </w:rPr>
            </w:pPr>
            <w:r w:rsidRPr="00747900">
              <w:rPr>
                <w:sz w:val="16"/>
              </w:rPr>
              <w:t>Responsable Gestión Documental</w:t>
            </w:r>
          </w:p>
          <w:p w14:paraId="4D1733AD" w14:textId="77777777" w:rsidR="00111848" w:rsidRDefault="00111848" w:rsidP="00DF3B9E">
            <w:pPr>
              <w:pStyle w:val="Textoindependiente"/>
              <w:rPr>
                <w:sz w:val="16"/>
                <w:lang w:val="es-419"/>
              </w:rPr>
            </w:pPr>
          </w:p>
          <w:p w14:paraId="5D4C32D8" w14:textId="77777777" w:rsidR="00111848" w:rsidRDefault="00111848" w:rsidP="00DF3B9E">
            <w:pPr>
              <w:pStyle w:val="Textoindependiente"/>
              <w:rPr>
                <w:sz w:val="16"/>
              </w:rPr>
            </w:pPr>
            <w:r>
              <w:rPr>
                <w:sz w:val="16"/>
                <w:lang w:val="es-419"/>
              </w:rPr>
              <w:t>Subgerencia Administrativa y Financiera</w:t>
            </w:r>
          </w:p>
          <w:p w14:paraId="656C0C70" w14:textId="3FE76CF8" w:rsidR="00111848" w:rsidRPr="00111848" w:rsidRDefault="00111848" w:rsidP="00DF3B9E">
            <w:pPr>
              <w:pStyle w:val="Textoindependiente"/>
              <w:rPr>
                <w:sz w:val="16"/>
                <w:lang w:val="es-419"/>
              </w:rPr>
            </w:pPr>
          </w:p>
        </w:tc>
      </w:tr>
    </w:tbl>
    <w:p w14:paraId="394B688E" w14:textId="77777777" w:rsidR="00B0283D" w:rsidRDefault="00B0283D" w:rsidP="00B0283D">
      <w:pPr>
        <w:pStyle w:val="Prrafodelista"/>
        <w:widowControl w:val="0"/>
        <w:tabs>
          <w:tab w:val="left" w:pos="889"/>
          <w:tab w:val="left" w:pos="890"/>
        </w:tabs>
        <w:autoSpaceDE w:val="0"/>
        <w:autoSpaceDN w:val="0"/>
        <w:spacing w:after="0"/>
        <w:ind w:left="889"/>
        <w:contextualSpacing w:val="0"/>
        <w:rPr>
          <w:rFonts w:ascii="Arial" w:hAnsi="Arial" w:cs="Arial"/>
          <w:sz w:val="24"/>
        </w:rPr>
      </w:pPr>
    </w:p>
    <w:p w14:paraId="1CF6E83B" w14:textId="77777777" w:rsidR="00B0283D" w:rsidRDefault="00B0283D" w:rsidP="00B0283D">
      <w:pPr>
        <w:pStyle w:val="Prrafodelista"/>
        <w:widowControl w:val="0"/>
        <w:tabs>
          <w:tab w:val="left" w:pos="889"/>
          <w:tab w:val="left" w:pos="890"/>
        </w:tabs>
        <w:autoSpaceDE w:val="0"/>
        <w:autoSpaceDN w:val="0"/>
        <w:spacing w:after="0"/>
        <w:ind w:left="889"/>
        <w:contextualSpacing w:val="0"/>
        <w:rPr>
          <w:rFonts w:ascii="Arial" w:hAnsi="Arial" w:cs="Arial"/>
          <w:sz w:val="24"/>
        </w:rPr>
      </w:pPr>
    </w:p>
    <w:p w14:paraId="4737CE57" w14:textId="77777777" w:rsidR="00B2457B" w:rsidRDefault="00B2457B" w:rsidP="006066BB">
      <w:pPr>
        <w:tabs>
          <w:tab w:val="left" w:pos="3405"/>
        </w:tabs>
        <w:spacing w:after="0"/>
        <w:jc w:val="both"/>
        <w:rPr>
          <w:rFonts w:ascii="Arial" w:hAnsi="Arial" w:cs="Arial"/>
          <w:sz w:val="24"/>
          <w:szCs w:val="24"/>
        </w:rPr>
      </w:pPr>
    </w:p>
    <w:p w14:paraId="42F3AE35" w14:textId="77777777" w:rsidR="00B2457B" w:rsidRDefault="00B2457B" w:rsidP="006066BB">
      <w:pPr>
        <w:tabs>
          <w:tab w:val="left" w:pos="3405"/>
        </w:tabs>
        <w:spacing w:after="0"/>
        <w:jc w:val="both"/>
        <w:rPr>
          <w:rFonts w:ascii="Arial" w:hAnsi="Arial" w:cs="Arial"/>
          <w:sz w:val="24"/>
          <w:szCs w:val="24"/>
        </w:rPr>
      </w:pPr>
    </w:p>
    <w:p w14:paraId="196EEF7D" w14:textId="77777777" w:rsidR="00B2457B" w:rsidRDefault="00B2457B" w:rsidP="006066BB">
      <w:pPr>
        <w:tabs>
          <w:tab w:val="left" w:pos="3405"/>
        </w:tabs>
        <w:spacing w:after="0"/>
        <w:jc w:val="both"/>
        <w:rPr>
          <w:rFonts w:ascii="Arial" w:hAnsi="Arial" w:cs="Arial"/>
          <w:sz w:val="24"/>
          <w:szCs w:val="24"/>
        </w:rPr>
      </w:pPr>
    </w:p>
    <w:p w14:paraId="4FE645C8" w14:textId="77777777" w:rsidR="00B2457B" w:rsidRDefault="00B2457B" w:rsidP="006066BB">
      <w:pPr>
        <w:tabs>
          <w:tab w:val="left" w:pos="3405"/>
        </w:tabs>
        <w:spacing w:after="0"/>
        <w:jc w:val="both"/>
        <w:rPr>
          <w:rFonts w:ascii="Arial" w:hAnsi="Arial" w:cs="Arial"/>
          <w:sz w:val="24"/>
          <w:szCs w:val="24"/>
        </w:rPr>
      </w:pPr>
    </w:p>
    <w:p w14:paraId="500FEC69" w14:textId="77777777" w:rsidR="00B2457B" w:rsidRDefault="00B2457B" w:rsidP="006066BB">
      <w:pPr>
        <w:tabs>
          <w:tab w:val="left" w:pos="3405"/>
        </w:tabs>
        <w:spacing w:after="0"/>
        <w:jc w:val="both"/>
        <w:rPr>
          <w:rFonts w:ascii="Arial" w:hAnsi="Arial" w:cs="Arial"/>
          <w:sz w:val="24"/>
          <w:szCs w:val="24"/>
        </w:rPr>
      </w:pPr>
    </w:p>
    <w:p w14:paraId="0DED616C" w14:textId="77777777" w:rsidR="00B2457B" w:rsidRDefault="00B2457B" w:rsidP="006066BB">
      <w:pPr>
        <w:tabs>
          <w:tab w:val="left" w:pos="3405"/>
        </w:tabs>
        <w:spacing w:after="0"/>
        <w:jc w:val="both"/>
        <w:rPr>
          <w:rFonts w:ascii="Arial" w:hAnsi="Arial" w:cs="Arial"/>
          <w:sz w:val="24"/>
          <w:szCs w:val="24"/>
        </w:rPr>
      </w:pPr>
    </w:p>
    <w:p w14:paraId="66BF2793" w14:textId="77777777" w:rsidR="00B2457B" w:rsidRDefault="00B2457B" w:rsidP="006066BB">
      <w:pPr>
        <w:tabs>
          <w:tab w:val="left" w:pos="3405"/>
        </w:tabs>
        <w:spacing w:after="0"/>
        <w:jc w:val="both"/>
        <w:rPr>
          <w:rFonts w:ascii="Arial" w:hAnsi="Arial" w:cs="Arial"/>
          <w:sz w:val="24"/>
          <w:szCs w:val="24"/>
        </w:rPr>
      </w:pPr>
    </w:p>
    <w:p w14:paraId="4E5E2D36" w14:textId="77777777" w:rsidR="00CF6BC2" w:rsidRDefault="00CF6BC2" w:rsidP="006066BB">
      <w:pPr>
        <w:tabs>
          <w:tab w:val="left" w:pos="3405"/>
        </w:tabs>
        <w:spacing w:after="0"/>
        <w:jc w:val="both"/>
        <w:rPr>
          <w:rFonts w:ascii="Arial" w:hAnsi="Arial" w:cs="Arial"/>
          <w:sz w:val="24"/>
          <w:szCs w:val="24"/>
        </w:rPr>
      </w:pPr>
    </w:p>
    <w:p w14:paraId="0DF93F4C" w14:textId="77777777" w:rsidR="00CF6BC2" w:rsidRPr="00CF6BC2" w:rsidRDefault="00CF6BC2" w:rsidP="00CF6BC2">
      <w:pPr>
        <w:rPr>
          <w:rFonts w:ascii="Arial" w:hAnsi="Arial" w:cs="Arial"/>
          <w:sz w:val="24"/>
          <w:szCs w:val="24"/>
        </w:rPr>
      </w:pPr>
    </w:p>
    <w:p w14:paraId="2DFDEF72" w14:textId="77777777" w:rsidR="00CF6BC2" w:rsidRPr="00CF6BC2" w:rsidRDefault="00CF6BC2" w:rsidP="00CF6BC2">
      <w:pPr>
        <w:rPr>
          <w:rFonts w:ascii="Arial" w:hAnsi="Arial" w:cs="Arial"/>
          <w:sz w:val="24"/>
          <w:szCs w:val="24"/>
        </w:rPr>
      </w:pPr>
    </w:p>
    <w:p w14:paraId="01D7C208" w14:textId="77777777" w:rsidR="00CF6BC2" w:rsidRPr="00CF6BC2" w:rsidRDefault="00CF6BC2" w:rsidP="00CF6BC2">
      <w:pPr>
        <w:rPr>
          <w:rFonts w:ascii="Arial" w:hAnsi="Arial" w:cs="Arial"/>
          <w:sz w:val="24"/>
          <w:szCs w:val="24"/>
        </w:rPr>
      </w:pPr>
    </w:p>
    <w:p w14:paraId="4D3B69AC" w14:textId="77777777" w:rsidR="00CF6BC2" w:rsidRPr="00CF6BC2" w:rsidRDefault="00CF6BC2" w:rsidP="00CF6BC2">
      <w:pPr>
        <w:rPr>
          <w:rFonts w:ascii="Arial" w:hAnsi="Arial" w:cs="Arial"/>
          <w:sz w:val="24"/>
          <w:szCs w:val="24"/>
        </w:rPr>
      </w:pPr>
    </w:p>
    <w:p w14:paraId="7B51D13C" w14:textId="77777777" w:rsidR="00CF6BC2" w:rsidRPr="00CF6BC2" w:rsidRDefault="00CF6BC2" w:rsidP="00CF6BC2">
      <w:pPr>
        <w:rPr>
          <w:rFonts w:ascii="Arial" w:hAnsi="Arial" w:cs="Arial"/>
          <w:sz w:val="24"/>
          <w:szCs w:val="24"/>
        </w:rPr>
      </w:pPr>
    </w:p>
    <w:p w14:paraId="0CD4F545" w14:textId="77777777" w:rsidR="00CF6BC2" w:rsidRPr="00CF6BC2" w:rsidRDefault="00CF6BC2" w:rsidP="00CF6BC2">
      <w:pPr>
        <w:rPr>
          <w:rFonts w:ascii="Arial" w:hAnsi="Arial" w:cs="Arial"/>
          <w:sz w:val="24"/>
          <w:szCs w:val="24"/>
        </w:rPr>
      </w:pPr>
    </w:p>
    <w:p w14:paraId="60D1FEF4" w14:textId="77777777" w:rsidR="00CF6BC2" w:rsidRPr="00CF6BC2" w:rsidRDefault="00CF6BC2" w:rsidP="00CF6BC2">
      <w:pPr>
        <w:rPr>
          <w:rFonts w:ascii="Arial" w:hAnsi="Arial" w:cs="Arial"/>
          <w:sz w:val="24"/>
          <w:szCs w:val="24"/>
        </w:rPr>
      </w:pPr>
    </w:p>
    <w:p w14:paraId="732EBAE4" w14:textId="77777777" w:rsidR="00CF6BC2" w:rsidRPr="00CF6BC2" w:rsidRDefault="00CF6BC2" w:rsidP="00CF6BC2">
      <w:pPr>
        <w:rPr>
          <w:rFonts w:ascii="Arial" w:hAnsi="Arial" w:cs="Arial"/>
          <w:sz w:val="24"/>
          <w:szCs w:val="24"/>
        </w:rPr>
      </w:pPr>
    </w:p>
    <w:p w14:paraId="62C4BE61" w14:textId="77777777" w:rsidR="00CF6BC2" w:rsidRPr="00CF6BC2" w:rsidRDefault="00CF6BC2" w:rsidP="00CF6BC2">
      <w:pPr>
        <w:rPr>
          <w:rFonts w:ascii="Arial" w:hAnsi="Arial" w:cs="Arial"/>
          <w:sz w:val="24"/>
          <w:szCs w:val="24"/>
        </w:rPr>
      </w:pPr>
    </w:p>
    <w:p w14:paraId="30C86B54" w14:textId="77777777" w:rsidR="00CF6BC2" w:rsidRPr="00CF6BC2" w:rsidRDefault="00CF6BC2" w:rsidP="00CF6BC2">
      <w:pPr>
        <w:rPr>
          <w:rFonts w:ascii="Arial" w:hAnsi="Arial" w:cs="Arial"/>
          <w:sz w:val="24"/>
          <w:szCs w:val="24"/>
        </w:rPr>
      </w:pPr>
    </w:p>
    <w:p w14:paraId="13CA3210" w14:textId="77777777" w:rsidR="00CF6BC2" w:rsidRPr="00CF6BC2" w:rsidRDefault="00CF6BC2" w:rsidP="00CF6BC2">
      <w:pPr>
        <w:rPr>
          <w:rFonts w:ascii="Arial" w:hAnsi="Arial" w:cs="Arial"/>
          <w:sz w:val="24"/>
          <w:szCs w:val="24"/>
        </w:rPr>
      </w:pPr>
    </w:p>
    <w:p w14:paraId="4EEF3A4C" w14:textId="77777777" w:rsidR="00CF6BC2" w:rsidRPr="00CF6BC2" w:rsidRDefault="00CF6BC2" w:rsidP="00CF6BC2">
      <w:pPr>
        <w:rPr>
          <w:rFonts w:ascii="Arial" w:hAnsi="Arial" w:cs="Arial"/>
          <w:sz w:val="24"/>
          <w:szCs w:val="24"/>
        </w:rPr>
      </w:pPr>
      <w:r>
        <w:rPr>
          <w:rFonts w:ascii="Arial" w:hAnsi="Arial" w:cs="Arial"/>
          <w:sz w:val="24"/>
          <w:szCs w:val="24"/>
        </w:rPr>
        <w:t xml:space="preserve">  </w:t>
      </w:r>
    </w:p>
    <w:p w14:paraId="4A9C4F13" w14:textId="77777777" w:rsidR="00CF6BC2" w:rsidRDefault="00CF6BC2" w:rsidP="00CF6BC2">
      <w:pPr>
        <w:ind w:firstLine="708"/>
        <w:rPr>
          <w:rFonts w:ascii="Arial" w:hAnsi="Arial" w:cs="Arial"/>
          <w:sz w:val="24"/>
          <w:szCs w:val="24"/>
        </w:rPr>
      </w:pPr>
      <w:r w:rsidRPr="00CF6BC2">
        <w:rPr>
          <w:rFonts w:ascii="Arial" w:hAnsi="Arial" w:cs="Arial"/>
          <w:i/>
          <w:sz w:val="20"/>
          <w:szCs w:val="24"/>
        </w:rPr>
        <w:t>Tabla No. 5. Programas y proyectos</w:t>
      </w:r>
    </w:p>
    <w:p w14:paraId="69926118" w14:textId="77777777" w:rsidR="007C7535" w:rsidRPr="00CF6BC2" w:rsidRDefault="007C7535" w:rsidP="00CF6BC2">
      <w:pPr>
        <w:rPr>
          <w:rFonts w:ascii="Arial" w:hAnsi="Arial" w:cs="Arial"/>
          <w:sz w:val="24"/>
          <w:szCs w:val="24"/>
        </w:rPr>
        <w:sectPr w:rsidR="007C7535" w:rsidRPr="00CF6BC2" w:rsidSect="007C7535">
          <w:pgSz w:w="15840" w:h="12240" w:orient="landscape" w:code="1"/>
          <w:pgMar w:top="720" w:right="720" w:bottom="720" w:left="720" w:header="709" w:footer="567" w:gutter="0"/>
          <w:cols w:space="708"/>
          <w:titlePg/>
          <w:docGrid w:linePitch="360"/>
        </w:sectPr>
      </w:pPr>
    </w:p>
    <w:p w14:paraId="2FA3C3B7" w14:textId="77777777" w:rsidR="00B71967" w:rsidRDefault="00B71967" w:rsidP="00B71967">
      <w:pPr>
        <w:tabs>
          <w:tab w:val="left" w:pos="3405"/>
        </w:tabs>
        <w:spacing w:after="0"/>
        <w:rPr>
          <w:rFonts w:ascii="Arial" w:hAnsi="Arial" w:cs="Arial"/>
          <w:sz w:val="24"/>
          <w:szCs w:val="24"/>
        </w:rPr>
      </w:pPr>
    </w:p>
    <w:p w14:paraId="38980FD5" w14:textId="77777777" w:rsidR="00B71967" w:rsidRDefault="00B71967" w:rsidP="00B71967">
      <w:pPr>
        <w:tabs>
          <w:tab w:val="left" w:pos="3405"/>
        </w:tabs>
        <w:spacing w:after="0"/>
        <w:rPr>
          <w:rFonts w:ascii="Arial" w:hAnsi="Arial" w:cs="Arial"/>
          <w:sz w:val="24"/>
          <w:szCs w:val="24"/>
        </w:rPr>
      </w:pPr>
    </w:p>
    <w:p w14:paraId="4979424B" w14:textId="77777777" w:rsidR="00744851" w:rsidRDefault="00744851" w:rsidP="000A6282">
      <w:pPr>
        <w:pStyle w:val="Textoindependiente"/>
      </w:pPr>
    </w:p>
    <w:p w14:paraId="4BF11EA6" w14:textId="77777777" w:rsidR="00744851" w:rsidRDefault="00744851" w:rsidP="00B71967">
      <w:pPr>
        <w:tabs>
          <w:tab w:val="left" w:pos="3405"/>
        </w:tabs>
        <w:spacing w:after="0"/>
        <w:rPr>
          <w:rFonts w:ascii="Arial" w:hAnsi="Arial" w:cs="Arial"/>
          <w:sz w:val="24"/>
          <w:szCs w:val="24"/>
        </w:rPr>
      </w:pPr>
    </w:p>
    <w:p w14:paraId="7C319341" w14:textId="77777777" w:rsidR="00F83A00" w:rsidRDefault="00B71967" w:rsidP="00B2457B">
      <w:pPr>
        <w:tabs>
          <w:tab w:val="left" w:pos="3405"/>
        </w:tabs>
        <w:spacing w:after="0"/>
        <w:jc w:val="center"/>
        <w:rPr>
          <w:rFonts w:ascii="Arial" w:hAnsi="Arial" w:cs="Arial"/>
          <w:sz w:val="24"/>
          <w:szCs w:val="24"/>
        </w:rPr>
      </w:pPr>
      <w:r>
        <w:rPr>
          <w:rFonts w:ascii="Arial" w:hAnsi="Arial" w:cs="Arial"/>
          <w:noProof/>
        </w:rPr>
        <mc:AlternateContent>
          <mc:Choice Requires="wps">
            <w:drawing>
              <wp:anchor distT="0" distB="0" distL="114300" distR="114300" simplePos="0" relativeHeight="251705856" behindDoc="0" locked="0" layoutInCell="1" allowOverlap="1" wp14:anchorId="2F0541BD" wp14:editId="77B7CC32">
                <wp:simplePos x="0" y="0"/>
                <wp:positionH relativeFrom="margin">
                  <wp:posOffset>2680970</wp:posOffset>
                </wp:positionH>
                <wp:positionV relativeFrom="paragraph">
                  <wp:posOffset>5715</wp:posOffset>
                </wp:positionV>
                <wp:extent cx="1971675" cy="333375"/>
                <wp:effectExtent l="0" t="0" r="28575" b="28575"/>
                <wp:wrapNone/>
                <wp:docPr id="290" name="Rectángulo redondeado 26"/>
                <wp:cNvGraphicFramePr/>
                <a:graphic xmlns:a="http://schemas.openxmlformats.org/drawingml/2006/main">
                  <a:graphicData uri="http://schemas.microsoft.com/office/word/2010/wordprocessingShape">
                    <wps:wsp>
                      <wps:cNvSpPr/>
                      <wps:spPr>
                        <a:xfrm>
                          <a:off x="0" y="0"/>
                          <a:ext cx="1971675" cy="333375"/>
                        </a:xfrm>
                        <a:prstGeom prst="roundRect">
                          <a:avLst/>
                        </a:prstGeom>
                        <a:solidFill>
                          <a:srgbClr val="4F81BD"/>
                        </a:solidFill>
                        <a:ln w="25400" cap="flat" cmpd="sng" algn="ctr">
                          <a:solidFill>
                            <a:srgbClr val="4F81BD">
                              <a:shade val="50000"/>
                            </a:srgbClr>
                          </a:solidFill>
                          <a:prstDash val="solid"/>
                        </a:ln>
                        <a:effectLst/>
                      </wps:spPr>
                      <wps:txbx>
                        <w:txbxContent>
                          <w:p w14:paraId="679679D7" w14:textId="77777777" w:rsidR="008E4D03" w:rsidRPr="00904EA9" w:rsidRDefault="008E4D03" w:rsidP="00B2457B">
                            <w:pPr>
                              <w:jc w:val="center"/>
                              <w:rPr>
                                <w:color w:val="FFFFFF" w:themeColor="background1"/>
                                <w:sz w:val="28"/>
                              </w:rPr>
                            </w:pPr>
                            <w:r>
                              <w:rPr>
                                <w:color w:val="FFFFFF" w:themeColor="background1"/>
                                <w:sz w:val="28"/>
                              </w:rPr>
                              <w:t>GLOSARIO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F309C46" id="_x0000_s1041" style="position:absolute;left:0;text-align:left;margin-left:211.1pt;margin-top:.45pt;width:155.25pt;height:26.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" fillcolor="#4f81bd" strokecolor="#385d8a" strokeweight="2pt">
                <v:textbox>
                  <w:txbxContent>
                    <w:p w:rsidR="008E4D03" w:rsidRPr="00904EA9" w:rsidRDefault="008E4D03" w:rsidP="00B2457B">
                      <w:pPr>
                        <w:jc w:val="center"/>
                        <w:rPr>
                          <w:color w:val="FFFFFF" w:themeColor="background1"/>
                          <w:sz w:val="28"/>
                        </w:rPr>
                      </w:pPr>
                      <w:r>
                        <w:rPr>
                          <w:color w:val="FFFFFF" w:themeColor="background1"/>
                          <w:sz w:val="28"/>
                        </w:rPr>
                        <w:t>GLOSARIO</w:t>
                      </w:r>
                    </w:p>
                  </w:txbxContent>
                </v:textbox>
                <w10:wrap anchorx="margin"/>
              </v:roundrect>
            </w:pict>
          </mc:Fallback>
        </mc:AlternateContent>
      </w:r>
      <w:r w:rsidR="003C208C">
        <w:rPr>
          <w:rFonts w:ascii="Arial" w:hAnsi="Arial" w:cs="Arial"/>
          <w:sz w:val="24"/>
          <w:szCs w:val="24"/>
        </w:rPr>
        <w:t>e</w:t>
      </w:r>
    </w:p>
    <w:p w14:paraId="14EB135C" w14:textId="77777777" w:rsidR="00F83A00" w:rsidRDefault="00F83A00" w:rsidP="006066BB">
      <w:pPr>
        <w:tabs>
          <w:tab w:val="left" w:pos="3405"/>
        </w:tabs>
        <w:spacing w:after="0"/>
        <w:jc w:val="both"/>
        <w:rPr>
          <w:rFonts w:ascii="Arial" w:hAnsi="Arial" w:cs="Arial"/>
          <w:sz w:val="24"/>
          <w:szCs w:val="24"/>
        </w:rPr>
      </w:pPr>
    </w:p>
    <w:p w14:paraId="195275E2" w14:textId="77777777" w:rsidR="00B71967" w:rsidRDefault="00B71967" w:rsidP="006066BB">
      <w:pPr>
        <w:tabs>
          <w:tab w:val="left" w:pos="3405"/>
        </w:tabs>
        <w:spacing w:after="0"/>
        <w:jc w:val="both"/>
        <w:rPr>
          <w:rFonts w:ascii="Arial" w:hAnsi="Arial" w:cs="Arial"/>
          <w:sz w:val="24"/>
        </w:rPr>
      </w:pPr>
    </w:p>
    <w:p w14:paraId="0B812131" w14:textId="77777777" w:rsidR="00B71967" w:rsidRDefault="00B71967" w:rsidP="006066BB">
      <w:pPr>
        <w:tabs>
          <w:tab w:val="left" w:pos="3405"/>
        </w:tabs>
        <w:spacing w:after="0"/>
        <w:jc w:val="both"/>
        <w:rPr>
          <w:rFonts w:ascii="Arial" w:hAnsi="Arial" w:cs="Arial"/>
          <w:sz w:val="24"/>
        </w:rPr>
      </w:pPr>
    </w:p>
    <w:p w14:paraId="73E31037" w14:textId="77777777" w:rsidR="00B71967" w:rsidRDefault="00B71967" w:rsidP="00CE1D55">
      <w:pPr>
        <w:pStyle w:val="Textoindependiente"/>
        <w:ind w:left="708" w:right="737"/>
        <w:jc w:val="both"/>
      </w:pPr>
      <w:r w:rsidRPr="008E4D03">
        <w:rPr>
          <w:b/>
        </w:rPr>
        <w:t>Administración de Archivos:</w:t>
      </w:r>
      <w:r w:rsidRPr="00B71967">
        <w:t xml:space="preserve"> Conjunto de estrategias organizacionales dirigidas a la planeación, dirección y control de los recursos físicos, técnicos, tecnológicos, financieros y del talento humano, para el eficiente funcionamiento de los archivos.</w:t>
      </w:r>
    </w:p>
    <w:p w14:paraId="68F20FC1" w14:textId="77777777" w:rsidR="00B71967" w:rsidRDefault="00B71967" w:rsidP="00CE1D55">
      <w:pPr>
        <w:pStyle w:val="Textoindependiente"/>
        <w:ind w:right="737"/>
        <w:jc w:val="both"/>
      </w:pPr>
    </w:p>
    <w:p w14:paraId="29535008" w14:textId="77777777" w:rsidR="00B71967" w:rsidRDefault="00B71967" w:rsidP="00CE1D55">
      <w:pPr>
        <w:pStyle w:val="Textoindependiente"/>
        <w:ind w:left="708" w:right="737"/>
        <w:jc w:val="both"/>
      </w:pPr>
      <w:r w:rsidRPr="008E4D03">
        <w:rPr>
          <w:b/>
        </w:rPr>
        <w:t>Aspecto Crítico:</w:t>
      </w:r>
      <w:r w:rsidRPr="00B71967">
        <w:t xml:space="preserve"> Percepción de problemáticas referentes a la función archivística que presenta la entidad, como resultado de la evaluación de la situación actual.</w:t>
      </w:r>
    </w:p>
    <w:p w14:paraId="7C32127A" w14:textId="77777777" w:rsidR="00B71967" w:rsidRPr="00B71967" w:rsidRDefault="00B71967" w:rsidP="00CE1D55">
      <w:pPr>
        <w:pStyle w:val="Textoindependiente"/>
        <w:ind w:right="737"/>
        <w:jc w:val="both"/>
      </w:pPr>
    </w:p>
    <w:p w14:paraId="27FBCEC7" w14:textId="77777777" w:rsidR="00B71967" w:rsidRDefault="00B71967" w:rsidP="00CE1D55">
      <w:pPr>
        <w:pStyle w:val="Textoindependiente"/>
        <w:ind w:left="708" w:right="737"/>
        <w:jc w:val="both"/>
      </w:pPr>
      <w:r w:rsidRPr="008E4D03">
        <w:rPr>
          <w:b/>
        </w:rPr>
        <w:t>Instrumentos archivísticos:</w:t>
      </w:r>
      <w:r w:rsidRPr="00B71967">
        <w:t xml:space="preserve"> Herramientas con propósitos específicos que tienen por objeto apoyar el adecuado desarrollo e implementación de la gestión documental y la función archivística.</w:t>
      </w:r>
    </w:p>
    <w:p w14:paraId="023876E6" w14:textId="77777777" w:rsidR="00B71967" w:rsidRDefault="00B71967" w:rsidP="00CE1D55">
      <w:pPr>
        <w:pStyle w:val="Textoindependiente"/>
        <w:ind w:right="737"/>
        <w:jc w:val="both"/>
      </w:pPr>
    </w:p>
    <w:p w14:paraId="5346817A" w14:textId="77777777" w:rsidR="00B71967" w:rsidRDefault="00B71967" w:rsidP="00CE1D55">
      <w:pPr>
        <w:pStyle w:val="Textoindependiente"/>
        <w:ind w:left="708" w:right="737"/>
        <w:jc w:val="both"/>
      </w:pPr>
      <w:r w:rsidRPr="008E4D03">
        <w:rPr>
          <w:b/>
        </w:rPr>
        <w:t xml:space="preserve">Función archivística: </w:t>
      </w:r>
      <w:r w:rsidRPr="00B71967">
        <w:t>Actividades relacionadas con la totalidad del quehacer archivístico, que comprende desde la elaboración del documento hasta su eliminación o conservación permanente.</w:t>
      </w:r>
    </w:p>
    <w:p w14:paraId="52E20EE5" w14:textId="77777777" w:rsidR="00B71967" w:rsidRPr="00B71967" w:rsidRDefault="00B71967" w:rsidP="00CE1D55">
      <w:pPr>
        <w:pStyle w:val="Textoindependiente"/>
        <w:ind w:right="737"/>
        <w:jc w:val="both"/>
      </w:pPr>
    </w:p>
    <w:p w14:paraId="45623E68" w14:textId="77777777" w:rsidR="00B71967" w:rsidRDefault="00B71967" w:rsidP="00CE1D55">
      <w:pPr>
        <w:pStyle w:val="Textoindependiente"/>
        <w:ind w:right="737" w:firstLine="708"/>
        <w:jc w:val="both"/>
      </w:pPr>
      <w:r w:rsidRPr="008E4D03">
        <w:rPr>
          <w:b/>
        </w:rPr>
        <w:t>Plan:</w:t>
      </w:r>
      <w:r w:rsidRPr="00B71967">
        <w:t xml:space="preserve"> Diseño o esquema detallado de lo que habrá de hacerse en el futuro.</w:t>
      </w:r>
    </w:p>
    <w:p w14:paraId="6501061A" w14:textId="77777777" w:rsidR="00B71967" w:rsidRPr="00B71967" w:rsidRDefault="00B71967" w:rsidP="00CE1D55">
      <w:pPr>
        <w:pStyle w:val="Textoindependiente"/>
        <w:ind w:right="737"/>
        <w:jc w:val="both"/>
      </w:pPr>
    </w:p>
    <w:p w14:paraId="735409FB" w14:textId="77777777" w:rsidR="00B71967" w:rsidRDefault="00B71967" w:rsidP="00CE1D55">
      <w:pPr>
        <w:pStyle w:val="Textoindependiente"/>
        <w:ind w:left="708" w:right="737"/>
        <w:jc w:val="both"/>
      </w:pPr>
      <w:r w:rsidRPr="008E4D03">
        <w:rPr>
          <w:b/>
        </w:rPr>
        <w:t>Plan estratégico Institucional:</w:t>
      </w:r>
      <w:r w:rsidRPr="00B71967">
        <w:t xml:space="preserve"> Instrumento que organiza y orienta estratégicamente las acciones de la entidad en un plazo de cuatro años, para alcanzar objetivos acordes con su misión y con el Plan Nacional de Desarrollo.</w:t>
      </w:r>
    </w:p>
    <w:p w14:paraId="7A0FC9A8" w14:textId="77777777" w:rsidR="00B71967" w:rsidRPr="00B71967" w:rsidRDefault="00B71967" w:rsidP="00CE1D55">
      <w:pPr>
        <w:pStyle w:val="Textoindependiente"/>
        <w:ind w:right="737"/>
        <w:jc w:val="both"/>
      </w:pPr>
    </w:p>
    <w:p w14:paraId="4AB82C64" w14:textId="77777777" w:rsidR="00B71967" w:rsidRDefault="00B71967" w:rsidP="00CE1D55">
      <w:pPr>
        <w:pStyle w:val="Textoindependiente"/>
        <w:ind w:left="708" w:right="737"/>
        <w:jc w:val="both"/>
      </w:pPr>
      <w:r w:rsidRPr="008E4D03">
        <w:rPr>
          <w:b/>
        </w:rPr>
        <w:t>Plan de Acción Anual:</w:t>
      </w:r>
      <w:r w:rsidRPr="00B71967">
        <w:t xml:space="preserve"> Es la programación anual de las actividades, proyectos y recursos que va a desarrollar en la vigencia cada dependencia de la entidad articulado con el Plan estratégico sectorial e institucional.</w:t>
      </w:r>
    </w:p>
    <w:p w14:paraId="168BC3A2" w14:textId="77777777" w:rsidR="00B71967" w:rsidRPr="00B71967" w:rsidRDefault="00B71967" w:rsidP="00CE1D55">
      <w:pPr>
        <w:pStyle w:val="Textoindependiente"/>
        <w:ind w:right="737"/>
        <w:jc w:val="both"/>
      </w:pPr>
    </w:p>
    <w:p w14:paraId="0ADCE663" w14:textId="10F3E60D" w:rsidR="00B71967" w:rsidRDefault="00B71967" w:rsidP="00CE1D55">
      <w:pPr>
        <w:pStyle w:val="Textoindependiente"/>
        <w:ind w:left="708" w:right="737"/>
        <w:jc w:val="both"/>
      </w:pPr>
      <w:r w:rsidRPr="008E4D03">
        <w:rPr>
          <w:b/>
        </w:rPr>
        <w:t>Riesgo:</w:t>
      </w:r>
      <w:r w:rsidRPr="00B71967">
        <w:t xml:space="preserve"> Posibilidad de que suceda algún evento que tendrá un impacto sobre los objetivos institucionales o del proceso. Se expresa en términos de probabilidad y consecuencia.</w:t>
      </w:r>
    </w:p>
    <w:p w14:paraId="77CD4953" w14:textId="1982F5BB" w:rsidR="00D232A5" w:rsidRDefault="00D232A5" w:rsidP="00CE1D55">
      <w:pPr>
        <w:pStyle w:val="Textoindependiente"/>
        <w:ind w:left="708" w:right="737"/>
        <w:jc w:val="both"/>
      </w:pPr>
    </w:p>
    <w:p w14:paraId="05E4EF37" w14:textId="1F4C0AC3" w:rsidR="00D232A5" w:rsidRDefault="00D232A5" w:rsidP="00CE1D55">
      <w:pPr>
        <w:pStyle w:val="Textoindependiente"/>
        <w:ind w:left="708" w:right="737"/>
        <w:jc w:val="both"/>
      </w:pPr>
    </w:p>
    <w:p w14:paraId="43459848" w14:textId="5FEFD9E5" w:rsidR="00D232A5" w:rsidRDefault="00D232A5" w:rsidP="00CE1D55">
      <w:pPr>
        <w:pStyle w:val="Textoindependiente"/>
        <w:ind w:left="708" w:right="737"/>
        <w:jc w:val="both"/>
      </w:pPr>
    </w:p>
    <w:p w14:paraId="0F871AEF" w14:textId="4D20F626" w:rsidR="00D232A5" w:rsidRDefault="00D232A5" w:rsidP="00CE1D55">
      <w:pPr>
        <w:pStyle w:val="Textoindependiente"/>
        <w:ind w:left="708" w:right="737"/>
        <w:jc w:val="both"/>
      </w:pPr>
    </w:p>
    <w:p w14:paraId="048FF9E8" w14:textId="2272F48D" w:rsidR="00D232A5" w:rsidRDefault="00D232A5" w:rsidP="00CE1D55">
      <w:pPr>
        <w:pStyle w:val="Textoindependiente"/>
        <w:ind w:left="708" w:right="737"/>
        <w:jc w:val="both"/>
      </w:pPr>
    </w:p>
    <w:p w14:paraId="2F1C92B3" w14:textId="7634AFD2" w:rsidR="00D232A5" w:rsidRDefault="00D232A5" w:rsidP="00CE1D55">
      <w:pPr>
        <w:pStyle w:val="Textoindependiente"/>
        <w:ind w:left="708" w:right="737"/>
        <w:jc w:val="both"/>
      </w:pPr>
    </w:p>
    <w:p w14:paraId="5E4A007A" w14:textId="58012574" w:rsidR="00D232A5" w:rsidRDefault="00D232A5" w:rsidP="00CE1D55">
      <w:pPr>
        <w:pStyle w:val="Textoindependiente"/>
        <w:ind w:left="708" w:right="737"/>
        <w:jc w:val="both"/>
      </w:pPr>
    </w:p>
    <w:p w14:paraId="3F06CAE0" w14:textId="02A1D742" w:rsidR="00D232A5" w:rsidRDefault="00D232A5" w:rsidP="00CE1D55">
      <w:pPr>
        <w:pStyle w:val="Textoindependiente"/>
        <w:ind w:left="708" w:right="737"/>
        <w:jc w:val="both"/>
      </w:pPr>
    </w:p>
    <w:p w14:paraId="15CBB753" w14:textId="4344B569" w:rsidR="00D232A5" w:rsidRDefault="00D232A5" w:rsidP="00CE1D55">
      <w:pPr>
        <w:pStyle w:val="Textoindependiente"/>
        <w:ind w:left="708" w:right="737"/>
        <w:jc w:val="both"/>
      </w:pPr>
    </w:p>
    <w:p w14:paraId="3DF047D9" w14:textId="46012D58" w:rsidR="00D232A5" w:rsidRDefault="00D232A5" w:rsidP="00CE1D55">
      <w:pPr>
        <w:pStyle w:val="Textoindependiente"/>
        <w:ind w:left="708" w:right="737"/>
        <w:jc w:val="both"/>
      </w:pPr>
    </w:p>
    <w:p w14:paraId="363556D2" w14:textId="37508590" w:rsidR="00D232A5" w:rsidRDefault="00D232A5" w:rsidP="00CE1D55">
      <w:pPr>
        <w:pStyle w:val="Textoindependiente"/>
        <w:ind w:left="708" w:right="737"/>
        <w:jc w:val="both"/>
      </w:pPr>
    </w:p>
    <w:p w14:paraId="2720C5E6" w14:textId="2F54C134" w:rsidR="00D232A5" w:rsidRDefault="00D232A5" w:rsidP="00CE1D55">
      <w:pPr>
        <w:pStyle w:val="Textoindependiente"/>
        <w:ind w:left="708" w:right="737"/>
        <w:jc w:val="both"/>
      </w:pPr>
    </w:p>
    <w:p w14:paraId="6184A7A7" w14:textId="3920A19D" w:rsidR="00D232A5" w:rsidRDefault="00D232A5" w:rsidP="00CE1D55">
      <w:pPr>
        <w:pStyle w:val="Textoindependiente"/>
        <w:ind w:left="708" w:right="737"/>
        <w:jc w:val="both"/>
      </w:pPr>
    </w:p>
    <w:p w14:paraId="0505BEEB" w14:textId="77777777" w:rsidR="00D232A5" w:rsidRPr="00B71967" w:rsidRDefault="00D232A5" w:rsidP="00CE1D55">
      <w:pPr>
        <w:pStyle w:val="Textoindependiente"/>
        <w:ind w:left="708" w:right="737"/>
        <w:jc w:val="both"/>
      </w:pPr>
    </w:p>
    <w:p w14:paraId="577F10D9" w14:textId="515B3A92" w:rsidR="00B71967" w:rsidRPr="00B71967" w:rsidRDefault="0097326B" w:rsidP="00CE1D55">
      <w:pPr>
        <w:tabs>
          <w:tab w:val="left" w:pos="3405"/>
        </w:tabs>
        <w:spacing w:after="0"/>
        <w:ind w:right="737"/>
        <w:jc w:val="both"/>
        <w:rPr>
          <w:rFonts w:ascii="Arial" w:hAnsi="Arial" w:cs="Arial"/>
          <w:sz w:val="24"/>
        </w:rPr>
      </w:pPr>
      <w:r>
        <w:rPr>
          <w:rFonts w:ascii="Arial" w:hAnsi="Arial" w:cs="Arial"/>
          <w:noProof/>
        </w:rPr>
        <mc:AlternateContent>
          <mc:Choice Requires="wps">
            <w:drawing>
              <wp:anchor distT="0" distB="0" distL="114300" distR="114300" simplePos="0" relativeHeight="251716096" behindDoc="0" locked="0" layoutInCell="1" allowOverlap="1" wp14:anchorId="61218084" wp14:editId="3078E05A">
                <wp:simplePos x="0" y="0"/>
                <wp:positionH relativeFrom="margin">
                  <wp:posOffset>2019300</wp:posOffset>
                </wp:positionH>
                <wp:positionV relativeFrom="paragraph">
                  <wp:posOffset>135255</wp:posOffset>
                </wp:positionV>
                <wp:extent cx="2867025" cy="333375"/>
                <wp:effectExtent l="0" t="0" r="28575" b="28575"/>
                <wp:wrapNone/>
                <wp:docPr id="300" name="Rectángulo redondeado 26"/>
                <wp:cNvGraphicFramePr/>
                <a:graphic xmlns:a="http://schemas.openxmlformats.org/drawingml/2006/main">
                  <a:graphicData uri="http://schemas.microsoft.com/office/word/2010/wordprocessingShape">
                    <wps:wsp>
                      <wps:cNvSpPr/>
                      <wps:spPr>
                        <a:xfrm>
                          <a:off x="0" y="0"/>
                          <a:ext cx="2867025" cy="333375"/>
                        </a:xfrm>
                        <a:prstGeom prst="roundRect">
                          <a:avLst/>
                        </a:prstGeom>
                        <a:solidFill>
                          <a:srgbClr val="4F81BD"/>
                        </a:solidFill>
                        <a:ln w="25400" cap="flat" cmpd="sng" algn="ctr">
                          <a:solidFill>
                            <a:srgbClr val="4F81BD">
                              <a:shade val="50000"/>
                            </a:srgbClr>
                          </a:solidFill>
                          <a:prstDash val="solid"/>
                        </a:ln>
                        <a:effectLst/>
                      </wps:spPr>
                      <wps:txbx>
                        <w:txbxContent>
                          <w:p w14:paraId="607EAD57" w14:textId="77777777" w:rsidR="00E31943" w:rsidRPr="00904EA9" w:rsidRDefault="00E31943" w:rsidP="00E31943">
                            <w:pPr>
                              <w:jc w:val="center"/>
                              <w:rPr>
                                <w:color w:val="FFFFFF" w:themeColor="background1"/>
                                <w:sz w:val="28"/>
                              </w:rPr>
                            </w:pPr>
                            <w:r>
                              <w:rPr>
                                <w:color w:val="FFFFFF" w:themeColor="background1"/>
                                <w:sz w:val="28"/>
                              </w:rPr>
                              <w:t xml:space="preserve">MARCO NORMATIVO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1218084" id="_x0000_s1042" style="position:absolute;left:0;text-align:left;margin-left:159pt;margin-top:10.65pt;width:225.75pt;height:26.2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" fillcolor="#4f81bd" strokecolor="#385d8a" strokeweight="2pt">
                <v:textbox>
                  <w:txbxContent>
                    <w:p w14:paraId="607EAD57" w14:textId="77777777" w:rsidR="00E31943" w:rsidRPr="00904EA9" w:rsidRDefault="00E31943" w:rsidP="00E31943">
                      <w:pPr>
                        <w:jc w:val="center"/>
                        <w:rPr>
                          <w:color w:val="FFFFFF" w:themeColor="background1"/>
                          <w:sz w:val="28"/>
                        </w:rPr>
                      </w:pPr>
                      <w:r>
                        <w:rPr>
                          <w:color w:val="FFFFFF" w:themeColor="background1"/>
                          <w:sz w:val="28"/>
                        </w:rPr>
                        <w:t xml:space="preserve">MARCO NORMATIVO </w:t>
                      </w:r>
                    </w:p>
                  </w:txbxContent>
                </v:textbox>
                <w10:wrap anchorx="margin"/>
              </v:roundrect>
            </w:pict>
          </mc:Fallback>
        </mc:AlternateContent>
      </w:r>
    </w:p>
    <w:p w14:paraId="40B6271B" w14:textId="3C6E30A1" w:rsidR="00B71967" w:rsidRDefault="00B71967" w:rsidP="003C208C">
      <w:pPr>
        <w:tabs>
          <w:tab w:val="left" w:pos="3405"/>
        </w:tabs>
        <w:spacing w:after="0"/>
        <w:ind w:right="709"/>
        <w:jc w:val="both"/>
        <w:rPr>
          <w:rFonts w:ascii="Arial" w:hAnsi="Arial" w:cs="Arial"/>
          <w:sz w:val="24"/>
        </w:rPr>
      </w:pPr>
    </w:p>
    <w:p w14:paraId="6A4C6CB9" w14:textId="77777777" w:rsidR="00D232A5" w:rsidRDefault="00D232A5" w:rsidP="003C208C">
      <w:pPr>
        <w:tabs>
          <w:tab w:val="left" w:pos="3405"/>
        </w:tabs>
        <w:spacing w:after="0"/>
        <w:ind w:right="709"/>
        <w:jc w:val="both"/>
        <w:rPr>
          <w:rFonts w:ascii="Arial" w:hAnsi="Arial" w:cs="Arial"/>
          <w:sz w:val="24"/>
        </w:rPr>
      </w:pPr>
    </w:p>
    <w:p w14:paraId="2706FB38" w14:textId="5440B48C" w:rsidR="00E31943" w:rsidRDefault="00E31943" w:rsidP="003C208C">
      <w:pPr>
        <w:tabs>
          <w:tab w:val="left" w:pos="3405"/>
        </w:tabs>
        <w:spacing w:after="0"/>
        <w:ind w:right="709"/>
        <w:jc w:val="both"/>
        <w:rPr>
          <w:rFonts w:ascii="Arial" w:hAnsi="Arial" w:cs="Arial"/>
          <w:sz w:val="24"/>
        </w:rPr>
      </w:pPr>
    </w:p>
    <w:p w14:paraId="51E066F7" w14:textId="77777777" w:rsidR="00E31943" w:rsidRDefault="00E31943" w:rsidP="003C208C">
      <w:pPr>
        <w:tabs>
          <w:tab w:val="left" w:pos="3405"/>
        </w:tabs>
        <w:spacing w:after="0"/>
        <w:ind w:right="709"/>
        <w:jc w:val="both"/>
        <w:rPr>
          <w:rFonts w:ascii="Arial" w:hAnsi="Arial" w:cs="Arial"/>
          <w:sz w:val="24"/>
        </w:rPr>
      </w:pPr>
    </w:p>
    <w:tbl>
      <w:tblPr>
        <w:tblStyle w:val="Tablaconcuadrcula"/>
        <w:tblW w:w="0" w:type="auto"/>
        <w:tblInd w:w="512" w:type="dxa"/>
        <w:tblLayout w:type="fixed"/>
        <w:tblLook w:val="04A0" w:firstRow="1" w:lastRow="0" w:firstColumn="1" w:lastColumn="0" w:noHBand="0" w:noVBand="1"/>
      </w:tblPr>
      <w:tblGrid>
        <w:gridCol w:w="3680"/>
        <w:gridCol w:w="6082"/>
      </w:tblGrid>
      <w:tr w:rsidR="00E31943" w:rsidRPr="00CB3CA5" w14:paraId="261CBC28" w14:textId="77777777" w:rsidTr="000410F4">
        <w:tc>
          <w:tcPr>
            <w:tcW w:w="3680" w:type="dxa"/>
            <w:shd w:val="clear" w:color="auto" w:fill="DBE5F1" w:themeFill="accent1" w:themeFillTint="33"/>
          </w:tcPr>
          <w:p w14:paraId="64DB14B0" w14:textId="77777777" w:rsidR="00E31943" w:rsidRPr="00CB3CA5" w:rsidRDefault="00E31943" w:rsidP="00E96815">
            <w:pPr>
              <w:pStyle w:val="Prrafodelista"/>
              <w:spacing w:line="360" w:lineRule="auto"/>
              <w:ind w:left="0"/>
              <w:jc w:val="center"/>
              <w:rPr>
                <w:rFonts w:ascii="Arial" w:hAnsi="Arial" w:cs="Arial"/>
                <w:b/>
              </w:rPr>
            </w:pPr>
            <w:r>
              <w:rPr>
                <w:rFonts w:ascii="Arial" w:hAnsi="Arial" w:cs="Arial"/>
                <w:b/>
              </w:rPr>
              <w:t xml:space="preserve">NORMA </w:t>
            </w:r>
          </w:p>
        </w:tc>
        <w:tc>
          <w:tcPr>
            <w:tcW w:w="6082" w:type="dxa"/>
            <w:shd w:val="clear" w:color="auto" w:fill="DBE5F1" w:themeFill="accent1" w:themeFillTint="33"/>
          </w:tcPr>
          <w:p w14:paraId="43B58784" w14:textId="77777777" w:rsidR="00E31943" w:rsidRPr="00CB3CA5" w:rsidRDefault="00E31943" w:rsidP="00E96815">
            <w:pPr>
              <w:pStyle w:val="Prrafodelista"/>
              <w:spacing w:line="360" w:lineRule="auto"/>
              <w:ind w:left="0"/>
              <w:jc w:val="center"/>
              <w:rPr>
                <w:rFonts w:ascii="Arial" w:hAnsi="Arial" w:cs="Arial"/>
                <w:b/>
              </w:rPr>
            </w:pPr>
            <w:r>
              <w:rPr>
                <w:rFonts w:ascii="Arial" w:hAnsi="Arial" w:cs="Arial"/>
                <w:b/>
              </w:rPr>
              <w:t>OBJETO</w:t>
            </w:r>
          </w:p>
        </w:tc>
      </w:tr>
      <w:tr w:rsidR="00E31943" w:rsidRPr="00CB3CA5" w14:paraId="1CEF8413" w14:textId="77777777" w:rsidTr="00E31943">
        <w:trPr>
          <w:trHeight w:val="1159"/>
        </w:trPr>
        <w:tc>
          <w:tcPr>
            <w:tcW w:w="3680" w:type="dxa"/>
          </w:tcPr>
          <w:p w14:paraId="376AFEE8" w14:textId="77777777" w:rsidR="00E31943" w:rsidRPr="00CB3CA5" w:rsidRDefault="00E31943" w:rsidP="00E96815">
            <w:pPr>
              <w:pStyle w:val="Prrafodelista"/>
              <w:spacing w:line="360" w:lineRule="auto"/>
              <w:ind w:left="0"/>
              <w:rPr>
                <w:rFonts w:ascii="Arial" w:hAnsi="Arial" w:cs="Arial"/>
                <w:b/>
                <w:sz w:val="24"/>
              </w:rPr>
            </w:pPr>
          </w:p>
          <w:p w14:paraId="1EC1E2D9" w14:textId="77777777" w:rsidR="00E31943" w:rsidRPr="00CB3CA5" w:rsidRDefault="00CE1D55" w:rsidP="00E96815">
            <w:pPr>
              <w:pStyle w:val="Prrafodelista"/>
              <w:spacing w:line="360" w:lineRule="auto"/>
              <w:ind w:left="0"/>
              <w:rPr>
                <w:rFonts w:ascii="Arial" w:hAnsi="Arial" w:cs="Arial"/>
                <w:b/>
                <w:sz w:val="24"/>
              </w:rPr>
            </w:pPr>
            <w:r w:rsidRPr="00CE1D55">
              <w:rPr>
                <w:rFonts w:ascii="Arial" w:hAnsi="Arial" w:cs="Arial"/>
                <w:b/>
                <w:sz w:val="24"/>
              </w:rPr>
              <w:t>Ley 594 de 2000</w:t>
            </w:r>
            <w:r w:rsidR="00E31943" w:rsidRPr="00CB3CA5">
              <w:rPr>
                <w:rFonts w:ascii="Arial" w:hAnsi="Arial" w:cs="Arial"/>
                <w:b/>
                <w:sz w:val="24"/>
              </w:rPr>
              <w:t xml:space="preserve">, </w:t>
            </w:r>
            <w:r w:rsidR="00E31943" w:rsidRPr="00CB3CA5">
              <w:rPr>
                <w:rFonts w:ascii="Arial" w:hAnsi="Arial" w:cs="Arial"/>
                <w:sz w:val="24"/>
              </w:rPr>
              <w:t>respecto de su artículo</w:t>
            </w:r>
            <w:r>
              <w:rPr>
                <w:rFonts w:ascii="Arial" w:hAnsi="Arial" w:cs="Arial"/>
                <w:sz w:val="24"/>
              </w:rPr>
              <w:t xml:space="preserve"> 21</w:t>
            </w:r>
          </w:p>
        </w:tc>
        <w:tc>
          <w:tcPr>
            <w:tcW w:w="6082" w:type="dxa"/>
          </w:tcPr>
          <w:p w14:paraId="0F286D23" w14:textId="77777777" w:rsidR="00E31943" w:rsidRPr="0093289C" w:rsidRDefault="00E31943" w:rsidP="0012314D">
            <w:pPr>
              <w:pStyle w:val="Textoindependiente"/>
              <w:spacing w:line="276" w:lineRule="auto"/>
              <w:rPr>
                <w:i/>
                <w:sz w:val="20"/>
              </w:rPr>
            </w:pPr>
            <w:r w:rsidRPr="0093289C">
              <w:rPr>
                <w:i/>
                <w:sz w:val="20"/>
              </w:rPr>
              <w:t>“</w:t>
            </w:r>
            <w:r w:rsidR="00CE1D55" w:rsidRPr="0093289C">
              <w:rPr>
                <w:i/>
                <w:sz w:val="20"/>
              </w:rPr>
              <w:t>por medio de la cual se dicta la ley general de archivos y se dictan otras disposiciones</w:t>
            </w:r>
            <w:r w:rsidRPr="0093289C">
              <w:rPr>
                <w:i/>
                <w:sz w:val="20"/>
              </w:rPr>
              <w:t>”</w:t>
            </w:r>
            <w:r w:rsidR="00CE1D55" w:rsidRPr="0093289C">
              <w:rPr>
                <w:i/>
                <w:sz w:val="20"/>
              </w:rPr>
              <w:t xml:space="preserve"> Artículo 21. Programas de Gestión Documental. Las entidades públicas deberán elaborar programas de gestión de documentos, pudiendo contemplar el uso de nuevas tecnologías y soportes, en cuya aplicación deberán observarse los principios y procesos archivísticos.</w:t>
            </w:r>
          </w:p>
        </w:tc>
      </w:tr>
      <w:tr w:rsidR="00E31943" w:rsidRPr="00CB3CA5" w14:paraId="57AA784B" w14:textId="77777777" w:rsidTr="00E31943">
        <w:tc>
          <w:tcPr>
            <w:tcW w:w="3680" w:type="dxa"/>
          </w:tcPr>
          <w:p w14:paraId="2BAA94C3" w14:textId="77777777" w:rsidR="00E31943" w:rsidRPr="00364072" w:rsidRDefault="00364072" w:rsidP="00364072">
            <w:pPr>
              <w:pStyle w:val="Prrafodelista"/>
              <w:spacing w:after="0" w:line="360" w:lineRule="auto"/>
              <w:ind w:left="0"/>
              <w:rPr>
                <w:rFonts w:ascii="Arial" w:hAnsi="Arial" w:cs="Arial"/>
                <w:b/>
                <w:sz w:val="24"/>
              </w:rPr>
            </w:pPr>
            <w:r w:rsidRPr="00364072">
              <w:rPr>
                <w:rFonts w:ascii="Arial" w:hAnsi="Arial" w:cs="Arial"/>
                <w:b/>
              </w:rPr>
              <w:t>Ley 1712 de 2014</w:t>
            </w:r>
          </w:p>
        </w:tc>
        <w:tc>
          <w:tcPr>
            <w:tcW w:w="6082" w:type="dxa"/>
          </w:tcPr>
          <w:p w14:paraId="4A19B7BC" w14:textId="77777777" w:rsidR="00E31943" w:rsidRPr="0093289C" w:rsidRDefault="00364072" w:rsidP="0012314D">
            <w:pPr>
              <w:pStyle w:val="Textoindependiente"/>
              <w:spacing w:line="276" w:lineRule="auto"/>
              <w:rPr>
                <w:i/>
                <w:sz w:val="20"/>
              </w:rPr>
            </w:pPr>
            <w:r w:rsidRPr="0093289C">
              <w:rPr>
                <w:i/>
                <w:sz w:val="20"/>
              </w:rPr>
              <w:t>“Por medio de la cual se crea la ley de transparencia y del derecho de acceso a la información pública nacional y se dictan otras disposiciones"</w:t>
            </w:r>
          </w:p>
        </w:tc>
      </w:tr>
      <w:tr w:rsidR="00E31943" w:rsidRPr="00CB3CA5" w14:paraId="3C398BBB" w14:textId="77777777" w:rsidTr="00E31943">
        <w:tc>
          <w:tcPr>
            <w:tcW w:w="3680" w:type="dxa"/>
          </w:tcPr>
          <w:p w14:paraId="41D5BCA6" w14:textId="77777777" w:rsidR="00E31943" w:rsidRPr="00CB3CA5" w:rsidRDefault="00E31943" w:rsidP="00E96815">
            <w:pPr>
              <w:pStyle w:val="Prrafodelista"/>
              <w:spacing w:line="360" w:lineRule="auto"/>
              <w:ind w:left="0"/>
              <w:rPr>
                <w:rFonts w:ascii="Arial" w:hAnsi="Arial" w:cs="Arial"/>
                <w:b/>
                <w:sz w:val="24"/>
              </w:rPr>
            </w:pPr>
          </w:p>
          <w:p w14:paraId="3FB2F942" w14:textId="77777777" w:rsidR="00E31943" w:rsidRPr="00CB3CA5" w:rsidRDefault="00E31943" w:rsidP="00E96815">
            <w:pPr>
              <w:pStyle w:val="Prrafodelista"/>
              <w:spacing w:line="360" w:lineRule="auto"/>
              <w:ind w:left="0"/>
              <w:rPr>
                <w:rFonts w:ascii="Arial" w:hAnsi="Arial" w:cs="Arial"/>
                <w:b/>
                <w:sz w:val="24"/>
              </w:rPr>
            </w:pPr>
            <w:r w:rsidRPr="00CB3CA5">
              <w:rPr>
                <w:rFonts w:ascii="Arial" w:hAnsi="Arial" w:cs="Arial"/>
                <w:b/>
                <w:sz w:val="24"/>
              </w:rPr>
              <w:t xml:space="preserve">Decreto </w:t>
            </w:r>
            <w:r w:rsidR="00566299">
              <w:rPr>
                <w:rFonts w:ascii="Arial" w:hAnsi="Arial" w:cs="Arial"/>
                <w:b/>
                <w:sz w:val="24"/>
              </w:rPr>
              <w:t>2609 de 2012</w:t>
            </w:r>
          </w:p>
        </w:tc>
        <w:tc>
          <w:tcPr>
            <w:tcW w:w="6082" w:type="dxa"/>
          </w:tcPr>
          <w:p w14:paraId="5011215B" w14:textId="77777777" w:rsidR="00E31943" w:rsidRPr="0093289C" w:rsidRDefault="00566299" w:rsidP="0012314D">
            <w:pPr>
              <w:pStyle w:val="Textoindependiente"/>
              <w:spacing w:line="276" w:lineRule="auto"/>
              <w:rPr>
                <w:i/>
                <w:sz w:val="20"/>
              </w:rPr>
            </w:pPr>
            <w:r w:rsidRPr="0093289C">
              <w:rPr>
                <w:i/>
                <w:sz w:val="20"/>
              </w:rPr>
              <w:t xml:space="preserve">por el cual se reglamenta el Título V de la Ley 594 de 2000, Parcialmente los artículos 58 y 59 de la Ley 1437 de 2011 y se dictan otras disposiciones en materia de Gestión Documental para todas las Entidades del Estado. </w:t>
            </w:r>
          </w:p>
        </w:tc>
      </w:tr>
      <w:tr w:rsidR="00E31943" w:rsidRPr="00CB3CA5" w14:paraId="5494974B" w14:textId="77777777" w:rsidTr="00E31943">
        <w:tc>
          <w:tcPr>
            <w:tcW w:w="3680" w:type="dxa"/>
          </w:tcPr>
          <w:p w14:paraId="06B25F73" w14:textId="77777777" w:rsidR="00E31943" w:rsidRPr="00C27F1C" w:rsidRDefault="00E31943" w:rsidP="00E96815">
            <w:pPr>
              <w:pStyle w:val="Prrafodelista"/>
              <w:spacing w:line="360" w:lineRule="auto"/>
              <w:ind w:left="0"/>
              <w:rPr>
                <w:rFonts w:ascii="Arial" w:hAnsi="Arial" w:cs="Arial"/>
                <w:b/>
                <w:sz w:val="24"/>
              </w:rPr>
            </w:pPr>
          </w:p>
          <w:p w14:paraId="04048271" w14:textId="77777777" w:rsidR="00E31943" w:rsidRPr="00C27F1C" w:rsidRDefault="00C27F1C" w:rsidP="00E96815">
            <w:pPr>
              <w:pStyle w:val="Prrafodelista"/>
              <w:spacing w:line="360" w:lineRule="auto"/>
              <w:ind w:left="0"/>
              <w:rPr>
                <w:rFonts w:ascii="Arial" w:hAnsi="Arial" w:cs="Arial"/>
                <w:b/>
                <w:sz w:val="24"/>
              </w:rPr>
            </w:pPr>
            <w:r w:rsidRPr="00C27F1C">
              <w:rPr>
                <w:rFonts w:ascii="Arial" w:hAnsi="Arial" w:cs="Arial"/>
                <w:b/>
              </w:rPr>
              <w:t>Ley 1437 de 2011: Capítulo IV</w:t>
            </w:r>
          </w:p>
        </w:tc>
        <w:tc>
          <w:tcPr>
            <w:tcW w:w="6082" w:type="dxa"/>
          </w:tcPr>
          <w:p w14:paraId="3C0CDD5A" w14:textId="77777777" w:rsidR="00E31943" w:rsidRPr="0093289C" w:rsidRDefault="00C27F1C" w:rsidP="0012314D">
            <w:pPr>
              <w:pStyle w:val="Textoindependiente"/>
              <w:spacing w:line="276" w:lineRule="auto"/>
              <w:rPr>
                <w:i/>
                <w:sz w:val="20"/>
              </w:rPr>
            </w:pPr>
            <w:r w:rsidRPr="0093289C">
              <w:rPr>
                <w:rFonts w:eastAsiaTheme="minorHAnsi"/>
                <w:i/>
                <w:sz w:val="20"/>
                <w:lang w:eastAsia="en-US"/>
              </w:rPr>
              <w:t>“autorizan la utilización de medios electrónicos en el proceso administrativo en particular en lo referente al documento público en medios electrónicos, el archivo electrónico de documentos, el expediente electrónico, la recepción de documentos electrónicos por parte de las autoridades y la prueba de recepción y envío de mensajes de datos”.</w:t>
            </w:r>
          </w:p>
        </w:tc>
      </w:tr>
      <w:tr w:rsidR="00133BD3" w:rsidRPr="00CB3CA5" w14:paraId="18D7EAF9" w14:textId="77777777" w:rsidTr="00E31943">
        <w:tc>
          <w:tcPr>
            <w:tcW w:w="3680" w:type="dxa"/>
          </w:tcPr>
          <w:p w14:paraId="637CEAAA" w14:textId="77777777" w:rsidR="00133BD3" w:rsidRPr="00C27F1C" w:rsidRDefault="00133BD3" w:rsidP="00E96815">
            <w:pPr>
              <w:pStyle w:val="Prrafodelista"/>
              <w:spacing w:line="360" w:lineRule="auto"/>
              <w:ind w:left="0"/>
              <w:rPr>
                <w:rFonts w:ascii="Arial" w:hAnsi="Arial" w:cs="Arial"/>
                <w:b/>
                <w:sz w:val="24"/>
              </w:rPr>
            </w:pPr>
            <w:r>
              <w:rPr>
                <w:rFonts w:ascii="Arial" w:hAnsi="Arial" w:cs="Arial"/>
                <w:b/>
                <w:sz w:val="24"/>
              </w:rPr>
              <w:t>Decreto 1499 de 2017</w:t>
            </w:r>
          </w:p>
        </w:tc>
        <w:tc>
          <w:tcPr>
            <w:tcW w:w="6082" w:type="dxa"/>
          </w:tcPr>
          <w:p w14:paraId="4A437478" w14:textId="77777777" w:rsidR="00133BD3" w:rsidRPr="0093289C" w:rsidRDefault="00885D1B" w:rsidP="0012314D">
            <w:pPr>
              <w:pStyle w:val="Textoindependiente"/>
              <w:spacing w:line="276" w:lineRule="auto"/>
              <w:rPr>
                <w:rFonts w:eastAsiaTheme="minorHAnsi"/>
                <w:i/>
                <w:sz w:val="20"/>
                <w:lang w:eastAsia="en-US"/>
              </w:rPr>
            </w:pPr>
            <w:r w:rsidRPr="0093289C">
              <w:rPr>
                <w:rFonts w:eastAsiaTheme="minorHAnsi"/>
                <w:i/>
                <w:sz w:val="20"/>
                <w:lang w:eastAsia="en-US"/>
              </w:rPr>
              <w:t>“Por medio del cual se modifica el Decreto 1083 de 2015, Decreto Único Reglamentario del Sector Función Pública, en lo relacionado con el Sistema de Gestión establecido en el artículo 133 de la Ley 1753 de 2015”</w:t>
            </w:r>
          </w:p>
        </w:tc>
      </w:tr>
    </w:tbl>
    <w:p w14:paraId="5B385BA2" w14:textId="1D32A610" w:rsidR="00CE1D55" w:rsidRDefault="00620B30" w:rsidP="0097326B">
      <w:pPr>
        <w:ind w:firstLine="708"/>
        <w:rPr>
          <w:rFonts w:ascii="Arial" w:hAnsi="Arial" w:cs="Arial"/>
          <w:sz w:val="24"/>
        </w:rPr>
      </w:pPr>
      <w:r>
        <w:rPr>
          <w:rFonts w:ascii="Arial" w:hAnsi="Arial" w:cs="Arial"/>
          <w:i/>
          <w:sz w:val="20"/>
          <w:szCs w:val="24"/>
        </w:rPr>
        <w:t>Ta</w:t>
      </w:r>
      <w:r w:rsidRPr="00CF6BC2">
        <w:rPr>
          <w:rFonts w:ascii="Arial" w:hAnsi="Arial" w:cs="Arial"/>
          <w:i/>
          <w:sz w:val="20"/>
          <w:szCs w:val="24"/>
        </w:rPr>
        <w:t xml:space="preserve">bla No. </w:t>
      </w:r>
      <w:r>
        <w:rPr>
          <w:rFonts w:ascii="Arial" w:hAnsi="Arial" w:cs="Arial"/>
          <w:i/>
          <w:sz w:val="20"/>
          <w:szCs w:val="24"/>
        </w:rPr>
        <w:t>7</w:t>
      </w:r>
      <w:r w:rsidRPr="00CF6BC2">
        <w:rPr>
          <w:rFonts w:ascii="Arial" w:hAnsi="Arial" w:cs="Arial"/>
          <w:i/>
          <w:sz w:val="20"/>
          <w:szCs w:val="24"/>
        </w:rPr>
        <w:t xml:space="preserve">. </w:t>
      </w:r>
      <w:r>
        <w:rPr>
          <w:rFonts w:ascii="Arial" w:hAnsi="Arial" w:cs="Arial"/>
          <w:i/>
          <w:sz w:val="20"/>
          <w:szCs w:val="24"/>
        </w:rPr>
        <w:t xml:space="preserve">Marco Normativo </w:t>
      </w:r>
    </w:p>
    <w:sectPr w:rsidR="00CE1D55" w:rsidSect="00B71967">
      <w:pgSz w:w="12240" w:h="15840" w:code="1"/>
      <w:pgMar w:top="720"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32975" w14:textId="77777777" w:rsidR="00593F73" w:rsidRDefault="00593F73" w:rsidP="00CF634C">
      <w:pPr>
        <w:spacing w:after="0" w:line="240" w:lineRule="auto"/>
      </w:pPr>
      <w:r>
        <w:separator/>
      </w:r>
    </w:p>
  </w:endnote>
  <w:endnote w:type="continuationSeparator" w:id="0">
    <w:p w14:paraId="0F5BFA2B" w14:textId="77777777" w:rsidR="00593F73" w:rsidRDefault="00593F73" w:rsidP="00CF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98F4" w14:textId="77777777" w:rsidR="008E4D03" w:rsidRDefault="008E4D03" w:rsidP="009D39D3">
    <w:pPr>
      <w:pStyle w:val="Piedepgina"/>
      <w:spacing w:after="0" w:line="240" w:lineRule="auto"/>
      <w:jc w:val="center"/>
    </w:pPr>
    <w:r>
      <w:rPr>
        <w:rFonts w:ascii="Tahoma" w:eastAsia="Calibri" w:hAnsi="Tahoma" w:cs="Tahoma"/>
        <w:b/>
        <w:noProof/>
      </w:rPr>
      <w:drawing>
        <wp:anchor distT="0" distB="0" distL="114300" distR="114300" simplePos="0" relativeHeight="251661312" behindDoc="1" locked="0" layoutInCell="1" allowOverlap="1" wp14:anchorId="73B6317E" wp14:editId="2F95B2CC">
          <wp:simplePos x="0" y="0"/>
          <wp:positionH relativeFrom="column">
            <wp:posOffset>-904875</wp:posOffset>
          </wp:positionH>
          <wp:positionV relativeFrom="paragraph">
            <wp:posOffset>-714375</wp:posOffset>
          </wp:positionV>
          <wp:extent cx="7791450" cy="1263709"/>
          <wp:effectExtent l="0" t="0" r="0" b="0"/>
          <wp:wrapNone/>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263709"/>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8F922" w14:textId="77777777" w:rsidR="008E4D03" w:rsidRDefault="008E4D03">
    <w:pPr>
      <w:pStyle w:val="Piedepgina"/>
    </w:pPr>
    <w:r>
      <w:rPr>
        <w:rFonts w:ascii="Tahoma" w:eastAsia="Calibri" w:hAnsi="Tahoma" w:cs="Tahoma"/>
        <w:b/>
        <w:noProof/>
      </w:rPr>
      <w:drawing>
        <wp:anchor distT="0" distB="0" distL="114300" distR="114300" simplePos="0" relativeHeight="251663360" behindDoc="1" locked="0" layoutInCell="1" allowOverlap="1" wp14:anchorId="1CF9180D" wp14:editId="1B1C5955">
          <wp:simplePos x="0" y="0"/>
          <wp:positionH relativeFrom="page">
            <wp:align>right</wp:align>
          </wp:positionH>
          <wp:positionV relativeFrom="paragraph">
            <wp:posOffset>-590550</wp:posOffset>
          </wp:positionV>
          <wp:extent cx="7791450" cy="1263709"/>
          <wp:effectExtent l="0" t="0" r="0" b="0"/>
          <wp:wrapNone/>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263709"/>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AC26" w14:textId="77777777" w:rsidR="00593F73" w:rsidRDefault="00593F73" w:rsidP="00CF634C">
      <w:pPr>
        <w:spacing w:after="0" w:line="240" w:lineRule="auto"/>
      </w:pPr>
      <w:r>
        <w:separator/>
      </w:r>
    </w:p>
  </w:footnote>
  <w:footnote w:type="continuationSeparator" w:id="0">
    <w:p w14:paraId="54C78270" w14:textId="77777777" w:rsidR="00593F73" w:rsidRDefault="00593F73" w:rsidP="00CF634C">
      <w:pPr>
        <w:spacing w:after="0" w:line="240" w:lineRule="auto"/>
      </w:pPr>
      <w:r>
        <w:continuationSeparator/>
      </w:r>
    </w:p>
  </w:footnote>
  <w:footnote w:id="1">
    <w:p w14:paraId="49B499A6" w14:textId="4EEA6D4D" w:rsidR="004008FF" w:rsidRPr="004008FF" w:rsidRDefault="004008FF">
      <w:pPr>
        <w:pStyle w:val="Textonotapie"/>
        <w:rPr>
          <w:lang w:val="es-419"/>
        </w:rPr>
      </w:pPr>
      <w:r>
        <w:rPr>
          <w:rStyle w:val="Refdenotaalpie"/>
        </w:rPr>
        <w:footnoteRef/>
      </w:r>
      <w:r>
        <w:t xml:space="preserve"> </w:t>
      </w:r>
      <w:r w:rsidRPr="004008FF">
        <w:t>http://www.suin-juriscol.gov.co/viewDocument.asp?ruta=Decretos/30019898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6AFE" w14:textId="77777777" w:rsidR="008E4D03" w:rsidRDefault="008E4D03">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1" locked="0" layoutInCell="1" allowOverlap="1" wp14:anchorId="14AB384C" wp14:editId="079B8126">
          <wp:simplePos x="0" y="0"/>
          <wp:positionH relativeFrom="margin">
            <wp:posOffset>5133975</wp:posOffset>
          </wp:positionH>
          <wp:positionV relativeFrom="margin">
            <wp:posOffset>-892810</wp:posOffset>
          </wp:positionV>
          <wp:extent cx="1411435" cy="981075"/>
          <wp:effectExtent l="0" t="0" r="0" b="0"/>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43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8E94" w14:textId="77777777" w:rsidR="008E4D03" w:rsidRDefault="008E4D03">
    <w:pPr>
      <w:widowControl w:val="0"/>
      <w:autoSpaceDE w:val="0"/>
      <w:autoSpaceDN w:val="0"/>
      <w:adjustRightInd w:val="0"/>
      <w:spacing w:after="0" w:line="200" w:lineRule="exact"/>
      <w:rPr>
        <w:rFonts w:ascii="Times New Roman" w:hAnsi="Times New Roman"/>
        <w:sz w:val="20"/>
        <w:szCs w:val="20"/>
      </w:rPr>
    </w:pPr>
  </w:p>
  <w:p w14:paraId="000EAACC" w14:textId="77777777" w:rsidR="008E4D03" w:rsidRDefault="008E4D03">
    <w:pPr>
      <w:widowControl w:val="0"/>
      <w:autoSpaceDE w:val="0"/>
      <w:autoSpaceDN w:val="0"/>
      <w:adjustRightInd w:val="0"/>
      <w:spacing w:after="0" w:line="200" w:lineRule="exact"/>
      <w:rPr>
        <w:rFonts w:ascii="Times New Roman" w:hAnsi="Times New Roman"/>
        <w:sz w:val="20"/>
        <w:szCs w:val="20"/>
      </w:rPr>
    </w:pPr>
  </w:p>
  <w:p w14:paraId="4DBAFE38" w14:textId="77777777" w:rsidR="008E4D03" w:rsidRDefault="008E4D03">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7F52"/>
    <w:multiLevelType w:val="hybridMultilevel"/>
    <w:tmpl w:val="7722BE6A"/>
    <w:lvl w:ilvl="0" w:tplc="94E20C5E">
      <w:numFmt w:val="bullet"/>
      <w:lvlText w:val="-"/>
      <w:lvlJc w:val="left"/>
      <w:pPr>
        <w:ind w:left="889" w:hanging="360"/>
      </w:pPr>
      <w:rPr>
        <w:rFonts w:ascii="Arial" w:eastAsia="Arial" w:hAnsi="Arial" w:cs="Arial" w:hint="default"/>
        <w:w w:val="100"/>
        <w:sz w:val="22"/>
        <w:szCs w:val="22"/>
        <w:lang w:val="es-ES" w:eastAsia="es-ES" w:bidi="es-ES"/>
      </w:rPr>
    </w:lvl>
    <w:lvl w:ilvl="1" w:tplc="CC66011A">
      <w:numFmt w:val="bullet"/>
      <w:lvlText w:val="•"/>
      <w:lvlJc w:val="left"/>
      <w:pPr>
        <w:ind w:left="1818" w:hanging="360"/>
      </w:pPr>
      <w:rPr>
        <w:rFonts w:hint="default"/>
        <w:lang w:val="es-ES" w:eastAsia="es-ES" w:bidi="es-ES"/>
      </w:rPr>
    </w:lvl>
    <w:lvl w:ilvl="2" w:tplc="B32AFDD4">
      <w:numFmt w:val="bullet"/>
      <w:lvlText w:val="•"/>
      <w:lvlJc w:val="left"/>
      <w:pPr>
        <w:ind w:left="2756" w:hanging="360"/>
      </w:pPr>
      <w:rPr>
        <w:rFonts w:hint="default"/>
        <w:lang w:val="es-ES" w:eastAsia="es-ES" w:bidi="es-ES"/>
      </w:rPr>
    </w:lvl>
    <w:lvl w:ilvl="3" w:tplc="405C8D8A">
      <w:numFmt w:val="bullet"/>
      <w:lvlText w:val="•"/>
      <w:lvlJc w:val="left"/>
      <w:pPr>
        <w:ind w:left="3694" w:hanging="360"/>
      </w:pPr>
      <w:rPr>
        <w:rFonts w:hint="default"/>
        <w:lang w:val="es-ES" w:eastAsia="es-ES" w:bidi="es-ES"/>
      </w:rPr>
    </w:lvl>
    <w:lvl w:ilvl="4" w:tplc="6C5C653A">
      <w:numFmt w:val="bullet"/>
      <w:lvlText w:val="•"/>
      <w:lvlJc w:val="left"/>
      <w:pPr>
        <w:ind w:left="4632" w:hanging="360"/>
      </w:pPr>
      <w:rPr>
        <w:rFonts w:hint="default"/>
        <w:lang w:val="es-ES" w:eastAsia="es-ES" w:bidi="es-ES"/>
      </w:rPr>
    </w:lvl>
    <w:lvl w:ilvl="5" w:tplc="DEAE3568">
      <w:numFmt w:val="bullet"/>
      <w:lvlText w:val="•"/>
      <w:lvlJc w:val="left"/>
      <w:pPr>
        <w:ind w:left="5570" w:hanging="360"/>
      </w:pPr>
      <w:rPr>
        <w:rFonts w:hint="default"/>
        <w:lang w:val="es-ES" w:eastAsia="es-ES" w:bidi="es-ES"/>
      </w:rPr>
    </w:lvl>
    <w:lvl w:ilvl="6" w:tplc="4A82C11C">
      <w:numFmt w:val="bullet"/>
      <w:lvlText w:val="•"/>
      <w:lvlJc w:val="left"/>
      <w:pPr>
        <w:ind w:left="6508" w:hanging="360"/>
      </w:pPr>
      <w:rPr>
        <w:rFonts w:hint="default"/>
        <w:lang w:val="es-ES" w:eastAsia="es-ES" w:bidi="es-ES"/>
      </w:rPr>
    </w:lvl>
    <w:lvl w:ilvl="7" w:tplc="F31C43AC">
      <w:numFmt w:val="bullet"/>
      <w:lvlText w:val="•"/>
      <w:lvlJc w:val="left"/>
      <w:pPr>
        <w:ind w:left="7446" w:hanging="360"/>
      </w:pPr>
      <w:rPr>
        <w:rFonts w:hint="default"/>
        <w:lang w:val="es-ES" w:eastAsia="es-ES" w:bidi="es-ES"/>
      </w:rPr>
    </w:lvl>
    <w:lvl w:ilvl="8" w:tplc="8D9C14F0">
      <w:numFmt w:val="bullet"/>
      <w:lvlText w:val="•"/>
      <w:lvlJc w:val="left"/>
      <w:pPr>
        <w:ind w:left="8384" w:hanging="360"/>
      </w:pPr>
      <w:rPr>
        <w:rFonts w:hint="default"/>
        <w:lang w:val="es-ES" w:eastAsia="es-ES" w:bidi="es-ES"/>
      </w:rPr>
    </w:lvl>
  </w:abstractNum>
  <w:abstractNum w:abstractNumId="1" w15:restartNumberingAfterBreak="0">
    <w:nsid w:val="2F0754B3"/>
    <w:multiLevelType w:val="hybridMultilevel"/>
    <w:tmpl w:val="3FA27B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3C23592"/>
    <w:multiLevelType w:val="hybridMultilevel"/>
    <w:tmpl w:val="CC205EB4"/>
    <w:lvl w:ilvl="0" w:tplc="8A22DFBA">
      <w:numFmt w:val="bullet"/>
      <w:lvlText w:val=""/>
      <w:lvlJc w:val="left"/>
      <w:pPr>
        <w:ind w:left="828" w:hanging="360"/>
      </w:pPr>
      <w:rPr>
        <w:rFonts w:ascii="Symbol" w:eastAsia="Symbol" w:hAnsi="Symbol" w:cs="Symbol" w:hint="default"/>
        <w:w w:val="99"/>
        <w:sz w:val="20"/>
        <w:szCs w:val="20"/>
        <w:lang w:val="es-ES" w:eastAsia="es-ES" w:bidi="es-ES"/>
      </w:rPr>
    </w:lvl>
    <w:lvl w:ilvl="1" w:tplc="93A8333A">
      <w:numFmt w:val="bullet"/>
      <w:lvlText w:val="•"/>
      <w:lvlJc w:val="left"/>
      <w:pPr>
        <w:ind w:left="1228" w:hanging="360"/>
      </w:pPr>
      <w:rPr>
        <w:rFonts w:hint="default"/>
        <w:lang w:val="es-ES" w:eastAsia="es-ES" w:bidi="es-ES"/>
      </w:rPr>
    </w:lvl>
    <w:lvl w:ilvl="2" w:tplc="9E8E2B72">
      <w:numFmt w:val="bullet"/>
      <w:lvlText w:val="•"/>
      <w:lvlJc w:val="left"/>
      <w:pPr>
        <w:ind w:left="1637" w:hanging="360"/>
      </w:pPr>
      <w:rPr>
        <w:rFonts w:hint="default"/>
        <w:lang w:val="es-ES" w:eastAsia="es-ES" w:bidi="es-ES"/>
      </w:rPr>
    </w:lvl>
    <w:lvl w:ilvl="3" w:tplc="39E20760">
      <w:numFmt w:val="bullet"/>
      <w:lvlText w:val="•"/>
      <w:lvlJc w:val="left"/>
      <w:pPr>
        <w:ind w:left="2045" w:hanging="360"/>
      </w:pPr>
      <w:rPr>
        <w:rFonts w:hint="default"/>
        <w:lang w:val="es-ES" w:eastAsia="es-ES" w:bidi="es-ES"/>
      </w:rPr>
    </w:lvl>
    <w:lvl w:ilvl="4" w:tplc="59E4FD36">
      <w:numFmt w:val="bullet"/>
      <w:lvlText w:val="•"/>
      <w:lvlJc w:val="left"/>
      <w:pPr>
        <w:ind w:left="2454" w:hanging="360"/>
      </w:pPr>
      <w:rPr>
        <w:rFonts w:hint="default"/>
        <w:lang w:val="es-ES" w:eastAsia="es-ES" w:bidi="es-ES"/>
      </w:rPr>
    </w:lvl>
    <w:lvl w:ilvl="5" w:tplc="ACE8ADD6">
      <w:numFmt w:val="bullet"/>
      <w:lvlText w:val="•"/>
      <w:lvlJc w:val="left"/>
      <w:pPr>
        <w:ind w:left="2863" w:hanging="360"/>
      </w:pPr>
      <w:rPr>
        <w:rFonts w:hint="default"/>
        <w:lang w:val="es-ES" w:eastAsia="es-ES" w:bidi="es-ES"/>
      </w:rPr>
    </w:lvl>
    <w:lvl w:ilvl="6" w:tplc="649AC264">
      <w:numFmt w:val="bullet"/>
      <w:lvlText w:val="•"/>
      <w:lvlJc w:val="left"/>
      <w:pPr>
        <w:ind w:left="3271" w:hanging="360"/>
      </w:pPr>
      <w:rPr>
        <w:rFonts w:hint="default"/>
        <w:lang w:val="es-ES" w:eastAsia="es-ES" w:bidi="es-ES"/>
      </w:rPr>
    </w:lvl>
    <w:lvl w:ilvl="7" w:tplc="14FC4B80">
      <w:numFmt w:val="bullet"/>
      <w:lvlText w:val="•"/>
      <w:lvlJc w:val="left"/>
      <w:pPr>
        <w:ind w:left="3680" w:hanging="360"/>
      </w:pPr>
      <w:rPr>
        <w:rFonts w:hint="default"/>
        <w:lang w:val="es-ES" w:eastAsia="es-ES" w:bidi="es-ES"/>
      </w:rPr>
    </w:lvl>
    <w:lvl w:ilvl="8" w:tplc="FE3017D0">
      <w:numFmt w:val="bullet"/>
      <w:lvlText w:val="•"/>
      <w:lvlJc w:val="left"/>
      <w:pPr>
        <w:ind w:left="4088" w:hanging="360"/>
      </w:pPr>
      <w:rPr>
        <w:rFonts w:hint="default"/>
        <w:lang w:val="es-ES" w:eastAsia="es-ES" w:bidi="es-ES"/>
      </w:rPr>
    </w:lvl>
  </w:abstractNum>
  <w:abstractNum w:abstractNumId="3" w15:restartNumberingAfterBreak="0">
    <w:nsid w:val="73D0442E"/>
    <w:multiLevelType w:val="hybridMultilevel"/>
    <w:tmpl w:val="939C3C88"/>
    <w:lvl w:ilvl="0" w:tplc="A9467846">
      <w:numFmt w:val="bullet"/>
      <w:lvlText w:val=""/>
      <w:lvlJc w:val="left"/>
      <w:pPr>
        <w:ind w:left="828" w:hanging="360"/>
      </w:pPr>
      <w:rPr>
        <w:rFonts w:ascii="Symbol" w:eastAsia="Symbol" w:hAnsi="Symbol" w:cs="Symbol" w:hint="default"/>
        <w:w w:val="99"/>
        <w:sz w:val="20"/>
        <w:szCs w:val="20"/>
        <w:lang w:val="es-ES" w:eastAsia="es-ES" w:bidi="es-ES"/>
      </w:rPr>
    </w:lvl>
    <w:lvl w:ilvl="1" w:tplc="7752289A">
      <w:numFmt w:val="bullet"/>
      <w:lvlText w:val="•"/>
      <w:lvlJc w:val="left"/>
      <w:pPr>
        <w:ind w:left="1228" w:hanging="360"/>
      </w:pPr>
      <w:rPr>
        <w:rFonts w:hint="default"/>
        <w:lang w:val="es-ES" w:eastAsia="es-ES" w:bidi="es-ES"/>
      </w:rPr>
    </w:lvl>
    <w:lvl w:ilvl="2" w:tplc="1A3E1608">
      <w:numFmt w:val="bullet"/>
      <w:lvlText w:val="•"/>
      <w:lvlJc w:val="left"/>
      <w:pPr>
        <w:ind w:left="1637" w:hanging="360"/>
      </w:pPr>
      <w:rPr>
        <w:rFonts w:hint="default"/>
        <w:lang w:val="es-ES" w:eastAsia="es-ES" w:bidi="es-ES"/>
      </w:rPr>
    </w:lvl>
    <w:lvl w:ilvl="3" w:tplc="986250D2">
      <w:numFmt w:val="bullet"/>
      <w:lvlText w:val="•"/>
      <w:lvlJc w:val="left"/>
      <w:pPr>
        <w:ind w:left="2045" w:hanging="360"/>
      </w:pPr>
      <w:rPr>
        <w:rFonts w:hint="default"/>
        <w:lang w:val="es-ES" w:eastAsia="es-ES" w:bidi="es-ES"/>
      </w:rPr>
    </w:lvl>
    <w:lvl w:ilvl="4" w:tplc="F1FAA48E">
      <w:numFmt w:val="bullet"/>
      <w:lvlText w:val="•"/>
      <w:lvlJc w:val="left"/>
      <w:pPr>
        <w:ind w:left="2454" w:hanging="360"/>
      </w:pPr>
      <w:rPr>
        <w:rFonts w:hint="default"/>
        <w:lang w:val="es-ES" w:eastAsia="es-ES" w:bidi="es-ES"/>
      </w:rPr>
    </w:lvl>
    <w:lvl w:ilvl="5" w:tplc="48B01588">
      <w:numFmt w:val="bullet"/>
      <w:lvlText w:val="•"/>
      <w:lvlJc w:val="left"/>
      <w:pPr>
        <w:ind w:left="2863" w:hanging="360"/>
      </w:pPr>
      <w:rPr>
        <w:rFonts w:hint="default"/>
        <w:lang w:val="es-ES" w:eastAsia="es-ES" w:bidi="es-ES"/>
      </w:rPr>
    </w:lvl>
    <w:lvl w:ilvl="6" w:tplc="696CC140">
      <w:numFmt w:val="bullet"/>
      <w:lvlText w:val="•"/>
      <w:lvlJc w:val="left"/>
      <w:pPr>
        <w:ind w:left="3271" w:hanging="360"/>
      </w:pPr>
      <w:rPr>
        <w:rFonts w:hint="default"/>
        <w:lang w:val="es-ES" w:eastAsia="es-ES" w:bidi="es-ES"/>
      </w:rPr>
    </w:lvl>
    <w:lvl w:ilvl="7" w:tplc="6A861FE6">
      <w:numFmt w:val="bullet"/>
      <w:lvlText w:val="•"/>
      <w:lvlJc w:val="left"/>
      <w:pPr>
        <w:ind w:left="3680" w:hanging="360"/>
      </w:pPr>
      <w:rPr>
        <w:rFonts w:hint="default"/>
        <w:lang w:val="es-ES" w:eastAsia="es-ES" w:bidi="es-ES"/>
      </w:rPr>
    </w:lvl>
    <w:lvl w:ilvl="8" w:tplc="1BEA5B32">
      <w:numFmt w:val="bullet"/>
      <w:lvlText w:val="•"/>
      <w:lvlJc w:val="left"/>
      <w:pPr>
        <w:ind w:left="4088" w:hanging="360"/>
      </w:pPr>
      <w:rPr>
        <w:rFonts w:hint="default"/>
        <w:lang w:val="es-ES" w:eastAsia="es-ES" w:bidi="es-ES"/>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227"/>
  <w:drawingGridVerticalSpacing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82"/>
    <w:rsid w:val="00001A5D"/>
    <w:rsid w:val="00005805"/>
    <w:rsid w:val="0000586C"/>
    <w:rsid w:val="00015763"/>
    <w:rsid w:val="00017982"/>
    <w:rsid w:val="000202FF"/>
    <w:rsid w:val="000253BA"/>
    <w:rsid w:val="00027774"/>
    <w:rsid w:val="00027F01"/>
    <w:rsid w:val="00032E1F"/>
    <w:rsid w:val="00037955"/>
    <w:rsid w:val="000410F4"/>
    <w:rsid w:val="00043401"/>
    <w:rsid w:val="00046BD7"/>
    <w:rsid w:val="00051EA0"/>
    <w:rsid w:val="0005441A"/>
    <w:rsid w:val="00057E70"/>
    <w:rsid w:val="00061CE2"/>
    <w:rsid w:val="0006574F"/>
    <w:rsid w:val="00070F9D"/>
    <w:rsid w:val="00071D6B"/>
    <w:rsid w:val="00082A46"/>
    <w:rsid w:val="00094405"/>
    <w:rsid w:val="000A0294"/>
    <w:rsid w:val="000A2E93"/>
    <w:rsid w:val="000A6282"/>
    <w:rsid w:val="000B1040"/>
    <w:rsid w:val="000B2792"/>
    <w:rsid w:val="000B6722"/>
    <w:rsid w:val="000D069D"/>
    <w:rsid w:val="000D68D7"/>
    <w:rsid w:val="000D76AC"/>
    <w:rsid w:val="000E253F"/>
    <w:rsid w:val="000E3AB1"/>
    <w:rsid w:val="000E4C22"/>
    <w:rsid w:val="000E6140"/>
    <w:rsid w:val="000F17A8"/>
    <w:rsid w:val="00106EC2"/>
    <w:rsid w:val="00111260"/>
    <w:rsid w:val="00111848"/>
    <w:rsid w:val="00113580"/>
    <w:rsid w:val="00113E5C"/>
    <w:rsid w:val="00122A7F"/>
    <w:rsid w:val="0012314D"/>
    <w:rsid w:val="00133BD3"/>
    <w:rsid w:val="001355A5"/>
    <w:rsid w:val="00140A57"/>
    <w:rsid w:val="00141664"/>
    <w:rsid w:val="0014284F"/>
    <w:rsid w:val="00151BBB"/>
    <w:rsid w:val="00153BC1"/>
    <w:rsid w:val="00160D27"/>
    <w:rsid w:val="001663DE"/>
    <w:rsid w:val="00172DAA"/>
    <w:rsid w:val="00193ABA"/>
    <w:rsid w:val="00195FFF"/>
    <w:rsid w:val="0019663F"/>
    <w:rsid w:val="00196B6E"/>
    <w:rsid w:val="001B01E2"/>
    <w:rsid w:val="001C04DE"/>
    <w:rsid w:val="001C3539"/>
    <w:rsid w:val="001C4028"/>
    <w:rsid w:val="001C6C32"/>
    <w:rsid w:val="001D4C6B"/>
    <w:rsid w:val="001E1F2D"/>
    <w:rsid w:val="001E2129"/>
    <w:rsid w:val="001E5715"/>
    <w:rsid w:val="001E581C"/>
    <w:rsid w:val="001E6F2A"/>
    <w:rsid w:val="001F3E85"/>
    <w:rsid w:val="001F5521"/>
    <w:rsid w:val="001F578A"/>
    <w:rsid w:val="001F69B5"/>
    <w:rsid w:val="00200D24"/>
    <w:rsid w:val="00201A3C"/>
    <w:rsid w:val="002027FE"/>
    <w:rsid w:val="00211332"/>
    <w:rsid w:val="0021198D"/>
    <w:rsid w:val="00212667"/>
    <w:rsid w:val="0021300A"/>
    <w:rsid w:val="00230263"/>
    <w:rsid w:val="0023042F"/>
    <w:rsid w:val="00234E36"/>
    <w:rsid w:val="00242418"/>
    <w:rsid w:val="00242DBF"/>
    <w:rsid w:val="00246BA8"/>
    <w:rsid w:val="0025364B"/>
    <w:rsid w:val="00254769"/>
    <w:rsid w:val="0027151B"/>
    <w:rsid w:val="00276689"/>
    <w:rsid w:val="00282F07"/>
    <w:rsid w:val="00283530"/>
    <w:rsid w:val="002857AB"/>
    <w:rsid w:val="002866D2"/>
    <w:rsid w:val="002A3A4E"/>
    <w:rsid w:val="002A4BDF"/>
    <w:rsid w:val="002A7B62"/>
    <w:rsid w:val="002B0FC3"/>
    <w:rsid w:val="002C0687"/>
    <w:rsid w:val="002C54B5"/>
    <w:rsid w:val="002D1941"/>
    <w:rsid w:val="002D3E35"/>
    <w:rsid w:val="002D5819"/>
    <w:rsid w:val="002D6A20"/>
    <w:rsid w:val="002D7D88"/>
    <w:rsid w:val="002E23F9"/>
    <w:rsid w:val="002E2AEE"/>
    <w:rsid w:val="002E61B7"/>
    <w:rsid w:val="002E79AB"/>
    <w:rsid w:val="002F03E4"/>
    <w:rsid w:val="00302F3C"/>
    <w:rsid w:val="003101AE"/>
    <w:rsid w:val="00315DAC"/>
    <w:rsid w:val="00321BC2"/>
    <w:rsid w:val="003301FC"/>
    <w:rsid w:val="00330E13"/>
    <w:rsid w:val="003402FD"/>
    <w:rsid w:val="00355906"/>
    <w:rsid w:val="00364072"/>
    <w:rsid w:val="003708E4"/>
    <w:rsid w:val="00373AE2"/>
    <w:rsid w:val="0037491C"/>
    <w:rsid w:val="00376A66"/>
    <w:rsid w:val="00383122"/>
    <w:rsid w:val="003841FB"/>
    <w:rsid w:val="0039447F"/>
    <w:rsid w:val="0039662B"/>
    <w:rsid w:val="003A4184"/>
    <w:rsid w:val="003B07A7"/>
    <w:rsid w:val="003B6394"/>
    <w:rsid w:val="003C208C"/>
    <w:rsid w:val="003C3E53"/>
    <w:rsid w:val="003D495D"/>
    <w:rsid w:val="003E332D"/>
    <w:rsid w:val="003F06B1"/>
    <w:rsid w:val="004008FF"/>
    <w:rsid w:val="004019AB"/>
    <w:rsid w:val="00425F89"/>
    <w:rsid w:val="004303BD"/>
    <w:rsid w:val="00430D7B"/>
    <w:rsid w:val="00434AA0"/>
    <w:rsid w:val="004366E7"/>
    <w:rsid w:val="00452867"/>
    <w:rsid w:val="004558D6"/>
    <w:rsid w:val="00457488"/>
    <w:rsid w:val="00462349"/>
    <w:rsid w:val="004674F8"/>
    <w:rsid w:val="004734EC"/>
    <w:rsid w:val="0047724D"/>
    <w:rsid w:val="004823CC"/>
    <w:rsid w:val="004828BF"/>
    <w:rsid w:val="00493431"/>
    <w:rsid w:val="00495F8B"/>
    <w:rsid w:val="004A3964"/>
    <w:rsid w:val="004A6190"/>
    <w:rsid w:val="004A709E"/>
    <w:rsid w:val="004B3723"/>
    <w:rsid w:val="004C1130"/>
    <w:rsid w:val="004C5C56"/>
    <w:rsid w:val="004D23B2"/>
    <w:rsid w:val="004D27C4"/>
    <w:rsid w:val="004D3394"/>
    <w:rsid w:val="004D4F55"/>
    <w:rsid w:val="004D7625"/>
    <w:rsid w:val="004E0ECA"/>
    <w:rsid w:val="004E2E1D"/>
    <w:rsid w:val="004E4D3D"/>
    <w:rsid w:val="004E73C1"/>
    <w:rsid w:val="004F0296"/>
    <w:rsid w:val="004F5637"/>
    <w:rsid w:val="00501C82"/>
    <w:rsid w:val="00502D6B"/>
    <w:rsid w:val="0050574D"/>
    <w:rsid w:val="00531432"/>
    <w:rsid w:val="005405D2"/>
    <w:rsid w:val="00540DCA"/>
    <w:rsid w:val="0054142C"/>
    <w:rsid w:val="00543176"/>
    <w:rsid w:val="005445C7"/>
    <w:rsid w:val="0055019A"/>
    <w:rsid w:val="0055271A"/>
    <w:rsid w:val="00552DFE"/>
    <w:rsid w:val="0055497A"/>
    <w:rsid w:val="005576A4"/>
    <w:rsid w:val="00565354"/>
    <w:rsid w:val="00566299"/>
    <w:rsid w:val="00566D38"/>
    <w:rsid w:val="005725E0"/>
    <w:rsid w:val="00573AB9"/>
    <w:rsid w:val="00580D9D"/>
    <w:rsid w:val="00581148"/>
    <w:rsid w:val="00593F73"/>
    <w:rsid w:val="005958C4"/>
    <w:rsid w:val="005970E1"/>
    <w:rsid w:val="005A2413"/>
    <w:rsid w:val="005A4301"/>
    <w:rsid w:val="005B3082"/>
    <w:rsid w:val="005B3716"/>
    <w:rsid w:val="005B6252"/>
    <w:rsid w:val="005C66C2"/>
    <w:rsid w:val="005D09D7"/>
    <w:rsid w:val="005E04C1"/>
    <w:rsid w:val="005E517C"/>
    <w:rsid w:val="005F01F2"/>
    <w:rsid w:val="005F24C3"/>
    <w:rsid w:val="005F2EC9"/>
    <w:rsid w:val="005F3169"/>
    <w:rsid w:val="005F34AE"/>
    <w:rsid w:val="005F669C"/>
    <w:rsid w:val="005F68C1"/>
    <w:rsid w:val="006001F8"/>
    <w:rsid w:val="0060175E"/>
    <w:rsid w:val="006066BB"/>
    <w:rsid w:val="006105BE"/>
    <w:rsid w:val="00612AC2"/>
    <w:rsid w:val="006164B8"/>
    <w:rsid w:val="00620B30"/>
    <w:rsid w:val="00624FCF"/>
    <w:rsid w:val="00625B98"/>
    <w:rsid w:val="00630AB5"/>
    <w:rsid w:val="006400C7"/>
    <w:rsid w:val="0064462E"/>
    <w:rsid w:val="00646A96"/>
    <w:rsid w:val="00646DB7"/>
    <w:rsid w:val="006503EA"/>
    <w:rsid w:val="006714A3"/>
    <w:rsid w:val="00676024"/>
    <w:rsid w:val="00681FF7"/>
    <w:rsid w:val="006833D1"/>
    <w:rsid w:val="006845BA"/>
    <w:rsid w:val="0069305A"/>
    <w:rsid w:val="00693991"/>
    <w:rsid w:val="00696383"/>
    <w:rsid w:val="006A204F"/>
    <w:rsid w:val="006A4AF9"/>
    <w:rsid w:val="006A5A9B"/>
    <w:rsid w:val="006A6CD1"/>
    <w:rsid w:val="006A7FC4"/>
    <w:rsid w:val="006C5771"/>
    <w:rsid w:val="006D7EFB"/>
    <w:rsid w:val="006E2BF4"/>
    <w:rsid w:val="006E3E8D"/>
    <w:rsid w:val="006F133B"/>
    <w:rsid w:val="006F2B18"/>
    <w:rsid w:val="007105C4"/>
    <w:rsid w:val="00714722"/>
    <w:rsid w:val="00717499"/>
    <w:rsid w:val="0072012B"/>
    <w:rsid w:val="0072305A"/>
    <w:rsid w:val="00726A70"/>
    <w:rsid w:val="0073220D"/>
    <w:rsid w:val="00732701"/>
    <w:rsid w:val="00732AB4"/>
    <w:rsid w:val="00732EE0"/>
    <w:rsid w:val="00734E38"/>
    <w:rsid w:val="00744851"/>
    <w:rsid w:val="00747900"/>
    <w:rsid w:val="00754468"/>
    <w:rsid w:val="0075587F"/>
    <w:rsid w:val="007706CA"/>
    <w:rsid w:val="00770E21"/>
    <w:rsid w:val="00774049"/>
    <w:rsid w:val="00774E48"/>
    <w:rsid w:val="00785A5B"/>
    <w:rsid w:val="007A4B64"/>
    <w:rsid w:val="007A50F0"/>
    <w:rsid w:val="007A553D"/>
    <w:rsid w:val="007A5CA2"/>
    <w:rsid w:val="007A64FC"/>
    <w:rsid w:val="007A7E0D"/>
    <w:rsid w:val="007B010E"/>
    <w:rsid w:val="007B1079"/>
    <w:rsid w:val="007B154F"/>
    <w:rsid w:val="007B1993"/>
    <w:rsid w:val="007B354E"/>
    <w:rsid w:val="007C7535"/>
    <w:rsid w:val="007D3439"/>
    <w:rsid w:val="007D5CE5"/>
    <w:rsid w:val="007E20C1"/>
    <w:rsid w:val="007E784F"/>
    <w:rsid w:val="00800A50"/>
    <w:rsid w:val="00806FE9"/>
    <w:rsid w:val="0081075F"/>
    <w:rsid w:val="00810BF6"/>
    <w:rsid w:val="008214CA"/>
    <w:rsid w:val="00825A9C"/>
    <w:rsid w:val="00832CB6"/>
    <w:rsid w:val="00843376"/>
    <w:rsid w:val="008511B0"/>
    <w:rsid w:val="008526D7"/>
    <w:rsid w:val="00852A5D"/>
    <w:rsid w:val="00852ABB"/>
    <w:rsid w:val="00853DFF"/>
    <w:rsid w:val="00855C51"/>
    <w:rsid w:val="00855FE1"/>
    <w:rsid w:val="00856578"/>
    <w:rsid w:val="00861461"/>
    <w:rsid w:val="00871C01"/>
    <w:rsid w:val="00877024"/>
    <w:rsid w:val="0088387D"/>
    <w:rsid w:val="00885D1B"/>
    <w:rsid w:val="008A1067"/>
    <w:rsid w:val="008A16A1"/>
    <w:rsid w:val="008A231D"/>
    <w:rsid w:val="008A4FEF"/>
    <w:rsid w:val="008A73F9"/>
    <w:rsid w:val="008B29A8"/>
    <w:rsid w:val="008C1FBC"/>
    <w:rsid w:val="008C69D7"/>
    <w:rsid w:val="008D0891"/>
    <w:rsid w:val="008D77F6"/>
    <w:rsid w:val="008E4D03"/>
    <w:rsid w:val="008E5A0A"/>
    <w:rsid w:val="008E645C"/>
    <w:rsid w:val="008F3BC9"/>
    <w:rsid w:val="00904DD1"/>
    <w:rsid w:val="00904EA9"/>
    <w:rsid w:val="00906206"/>
    <w:rsid w:val="00906D44"/>
    <w:rsid w:val="009076AC"/>
    <w:rsid w:val="0091174A"/>
    <w:rsid w:val="00916567"/>
    <w:rsid w:val="00916F35"/>
    <w:rsid w:val="0091750D"/>
    <w:rsid w:val="00920DDB"/>
    <w:rsid w:val="00925CAB"/>
    <w:rsid w:val="00927CF9"/>
    <w:rsid w:val="0093289C"/>
    <w:rsid w:val="00934EDB"/>
    <w:rsid w:val="009411C6"/>
    <w:rsid w:val="00942806"/>
    <w:rsid w:val="009441D9"/>
    <w:rsid w:val="0094552B"/>
    <w:rsid w:val="00960B6F"/>
    <w:rsid w:val="00960E2B"/>
    <w:rsid w:val="0096278F"/>
    <w:rsid w:val="009715AC"/>
    <w:rsid w:val="0097326B"/>
    <w:rsid w:val="00973372"/>
    <w:rsid w:val="0097599F"/>
    <w:rsid w:val="0098075B"/>
    <w:rsid w:val="0098275E"/>
    <w:rsid w:val="00992B66"/>
    <w:rsid w:val="0099447A"/>
    <w:rsid w:val="00995A1C"/>
    <w:rsid w:val="009A3A0D"/>
    <w:rsid w:val="009A3F4C"/>
    <w:rsid w:val="009B154A"/>
    <w:rsid w:val="009B3E9A"/>
    <w:rsid w:val="009B4343"/>
    <w:rsid w:val="009C6795"/>
    <w:rsid w:val="009D21A4"/>
    <w:rsid w:val="009D39D3"/>
    <w:rsid w:val="009D772F"/>
    <w:rsid w:val="009E02D4"/>
    <w:rsid w:val="009E13FB"/>
    <w:rsid w:val="009E14A1"/>
    <w:rsid w:val="009E19F1"/>
    <w:rsid w:val="009F274D"/>
    <w:rsid w:val="00A10D02"/>
    <w:rsid w:val="00A11192"/>
    <w:rsid w:val="00A12BB3"/>
    <w:rsid w:val="00A15788"/>
    <w:rsid w:val="00A20CF0"/>
    <w:rsid w:val="00A2456E"/>
    <w:rsid w:val="00A246B5"/>
    <w:rsid w:val="00A30EEE"/>
    <w:rsid w:val="00A332D0"/>
    <w:rsid w:val="00A37D51"/>
    <w:rsid w:val="00A4257F"/>
    <w:rsid w:val="00A43471"/>
    <w:rsid w:val="00A51532"/>
    <w:rsid w:val="00A51634"/>
    <w:rsid w:val="00A57E8C"/>
    <w:rsid w:val="00A76447"/>
    <w:rsid w:val="00A77EE6"/>
    <w:rsid w:val="00A84A1C"/>
    <w:rsid w:val="00A9362E"/>
    <w:rsid w:val="00A95786"/>
    <w:rsid w:val="00A96752"/>
    <w:rsid w:val="00AA2B10"/>
    <w:rsid w:val="00AB6737"/>
    <w:rsid w:val="00AC0179"/>
    <w:rsid w:val="00AC3521"/>
    <w:rsid w:val="00AD3E4C"/>
    <w:rsid w:val="00AD5148"/>
    <w:rsid w:val="00AD58E8"/>
    <w:rsid w:val="00AE0BD1"/>
    <w:rsid w:val="00AE0F5E"/>
    <w:rsid w:val="00AF6076"/>
    <w:rsid w:val="00B0283D"/>
    <w:rsid w:val="00B066DF"/>
    <w:rsid w:val="00B10242"/>
    <w:rsid w:val="00B2457B"/>
    <w:rsid w:val="00B25528"/>
    <w:rsid w:val="00B256E3"/>
    <w:rsid w:val="00B36E2F"/>
    <w:rsid w:val="00B45D02"/>
    <w:rsid w:val="00B46CB9"/>
    <w:rsid w:val="00B501B7"/>
    <w:rsid w:val="00B56A07"/>
    <w:rsid w:val="00B56C1C"/>
    <w:rsid w:val="00B62AD3"/>
    <w:rsid w:val="00B63C66"/>
    <w:rsid w:val="00B63C72"/>
    <w:rsid w:val="00B65262"/>
    <w:rsid w:val="00B71967"/>
    <w:rsid w:val="00B75D1D"/>
    <w:rsid w:val="00B75EC9"/>
    <w:rsid w:val="00B84BF0"/>
    <w:rsid w:val="00B84E02"/>
    <w:rsid w:val="00B8721D"/>
    <w:rsid w:val="00B87FED"/>
    <w:rsid w:val="00B976BC"/>
    <w:rsid w:val="00BA7FEC"/>
    <w:rsid w:val="00BC645A"/>
    <w:rsid w:val="00BE0FBB"/>
    <w:rsid w:val="00BE2094"/>
    <w:rsid w:val="00BE46EB"/>
    <w:rsid w:val="00BE505D"/>
    <w:rsid w:val="00C06289"/>
    <w:rsid w:val="00C075B9"/>
    <w:rsid w:val="00C13CDC"/>
    <w:rsid w:val="00C167B8"/>
    <w:rsid w:val="00C16EAC"/>
    <w:rsid w:val="00C25047"/>
    <w:rsid w:val="00C254B0"/>
    <w:rsid w:val="00C25E59"/>
    <w:rsid w:val="00C27F1C"/>
    <w:rsid w:val="00C34689"/>
    <w:rsid w:val="00C34C69"/>
    <w:rsid w:val="00C52A7B"/>
    <w:rsid w:val="00C53A7C"/>
    <w:rsid w:val="00C831AE"/>
    <w:rsid w:val="00CA42BA"/>
    <w:rsid w:val="00CB6B47"/>
    <w:rsid w:val="00CB6D91"/>
    <w:rsid w:val="00CB7309"/>
    <w:rsid w:val="00CC0B22"/>
    <w:rsid w:val="00CC6388"/>
    <w:rsid w:val="00CC7532"/>
    <w:rsid w:val="00CD0392"/>
    <w:rsid w:val="00CE0667"/>
    <w:rsid w:val="00CE1D55"/>
    <w:rsid w:val="00CF634C"/>
    <w:rsid w:val="00CF6BC2"/>
    <w:rsid w:val="00CF7526"/>
    <w:rsid w:val="00CF766D"/>
    <w:rsid w:val="00D024F9"/>
    <w:rsid w:val="00D1358F"/>
    <w:rsid w:val="00D149CE"/>
    <w:rsid w:val="00D16A1D"/>
    <w:rsid w:val="00D20425"/>
    <w:rsid w:val="00D232A5"/>
    <w:rsid w:val="00D3279A"/>
    <w:rsid w:val="00D42188"/>
    <w:rsid w:val="00D422AA"/>
    <w:rsid w:val="00D470E3"/>
    <w:rsid w:val="00D52042"/>
    <w:rsid w:val="00D53C87"/>
    <w:rsid w:val="00D540B9"/>
    <w:rsid w:val="00D61469"/>
    <w:rsid w:val="00D73846"/>
    <w:rsid w:val="00D73F86"/>
    <w:rsid w:val="00D82C19"/>
    <w:rsid w:val="00D82C70"/>
    <w:rsid w:val="00D90171"/>
    <w:rsid w:val="00D91543"/>
    <w:rsid w:val="00D9440D"/>
    <w:rsid w:val="00D9489F"/>
    <w:rsid w:val="00D9550A"/>
    <w:rsid w:val="00DB24C4"/>
    <w:rsid w:val="00DB27B3"/>
    <w:rsid w:val="00DB79F2"/>
    <w:rsid w:val="00DC1E99"/>
    <w:rsid w:val="00DC79CF"/>
    <w:rsid w:val="00DD31FC"/>
    <w:rsid w:val="00DD5531"/>
    <w:rsid w:val="00DE50E6"/>
    <w:rsid w:val="00DF3B9E"/>
    <w:rsid w:val="00DF3D2B"/>
    <w:rsid w:val="00DF75F3"/>
    <w:rsid w:val="00E00451"/>
    <w:rsid w:val="00E013F0"/>
    <w:rsid w:val="00E0306A"/>
    <w:rsid w:val="00E031C0"/>
    <w:rsid w:val="00E03892"/>
    <w:rsid w:val="00E04682"/>
    <w:rsid w:val="00E10190"/>
    <w:rsid w:val="00E16680"/>
    <w:rsid w:val="00E20F6A"/>
    <w:rsid w:val="00E251C8"/>
    <w:rsid w:val="00E26C02"/>
    <w:rsid w:val="00E30A9F"/>
    <w:rsid w:val="00E31943"/>
    <w:rsid w:val="00E34817"/>
    <w:rsid w:val="00E44725"/>
    <w:rsid w:val="00E55DC6"/>
    <w:rsid w:val="00E60DC5"/>
    <w:rsid w:val="00E72A02"/>
    <w:rsid w:val="00E7403F"/>
    <w:rsid w:val="00E75BC0"/>
    <w:rsid w:val="00E763C3"/>
    <w:rsid w:val="00E9227E"/>
    <w:rsid w:val="00E9473B"/>
    <w:rsid w:val="00EA00F0"/>
    <w:rsid w:val="00EA1940"/>
    <w:rsid w:val="00EA4C2C"/>
    <w:rsid w:val="00EB10E5"/>
    <w:rsid w:val="00EB2ABA"/>
    <w:rsid w:val="00EB3033"/>
    <w:rsid w:val="00EB3E6C"/>
    <w:rsid w:val="00EC2700"/>
    <w:rsid w:val="00EC4B23"/>
    <w:rsid w:val="00EC73F3"/>
    <w:rsid w:val="00ED123A"/>
    <w:rsid w:val="00EF523E"/>
    <w:rsid w:val="00EF5ED0"/>
    <w:rsid w:val="00EF5F2D"/>
    <w:rsid w:val="00EF71FF"/>
    <w:rsid w:val="00F03563"/>
    <w:rsid w:val="00F044FF"/>
    <w:rsid w:val="00F04FBB"/>
    <w:rsid w:val="00F10981"/>
    <w:rsid w:val="00F110F1"/>
    <w:rsid w:val="00F14C5B"/>
    <w:rsid w:val="00F15301"/>
    <w:rsid w:val="00F17E36"/>
    <w:rsid w:val="00F21CFE"/>
    <w:rsid w:val="00F23AB1"/>
    <w:rsid w:val="00F349D0"/>
    <w:rsid w:val="00F36B0A"/>
    <w:rsid w:val="00F42F2C"/>
    <w:rsid w:val="00F43C53"/>
    <w:rsid w:val="00F473D1"/>
    <w:rsid w:val="00F56CF0"/>
    <w:rsid w:val="00F64B6D"/>
    <w:rsid w:val="00F81A4F"/>
    <w:rsid w:val="00F83A00"/>
    <w:rsid w:val="00F9006B"/>
    <w:rsid w:val="00F90252"/>
    <w:rsid w:val="00F933E0"/>
    <w:rsid w:val="00F93AF6"/>
    <w:rsid w:val="00FA03EC"/>
    <w:rsid w:val="00FB113B"/>
    <w:rsid w:val="00FB574B"/>
    <w:rsid w:val="00FC2550"/>
    <w:rsid w:val="00FC2873"/>
    <w:rsid w:val="00FC389A"/>
    <w:rsid w:val="00FD640B"/>
    <w:rsid w:val="00FE2FD8"/>
    <w:rsid w:val="00FF0C72"/>
    <w:rsid w:val="00FF26C2"/>
    <w:rsid w:val="00FF58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60EF4"/>
  <w15:docId w15:val="{7F63D2F6-F70D-402E-A1CA-AD07F4DF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EAC"/>
    <w:pPr>
      <w:spacing w:after="200" w:line="276" w:lineRule="auto"/>
    </w:pPr>
    <w:rPr>
      <w:rFonts w:eastAsia="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3082"/>
    <w:pPr>
      <w:tabs>
        <w:tab w:val="center" w:pos="4252"/>
        <w:tab w:val="right" w:pos="8504"/>
      </w:tabs>
    </w:pPr>
  </w:style>
  <w:style w:type="character" w:customStyle="1" w:styleId="EncabezadoCar">
    <w:name w:val="Encabezado Car"/>
    <w:link w:val="Encabezado"/>
    <w:rsid w:val="005B3082"/>
    <w:rPr>
      <w:rFonts w:ascii="Calibri" w:eastAsia="Times New Roman" w:hAnsi="Calibri" w:cs="Times New Roman"/>
      <w:lang w:eastAsia="es-CO"/>
    </w:rPr>
  </w:style>
  <w:style w:type="paragraph" w:styleId="Piedepgina">
    <w:name w:val="footer"/>
    <w:basedOn w:val="Normal"/>
    <w:link w:val="PiedepginaCar"/>
    <w:rsid w:val="005B3082"/>
    <w:pPr>
      <w:tabs>
        <w:tab w:val="center" w:pos="4252"/>
        <w:tab w:val="right" w:pos="8504"/>
      </w:tabs>
    </w:pPr>
  </w:style>
  <w:style w:type="character" w:customStyle="1" w:styleId="PiedepginaCar">
    <w:name w:val="Pie de página Car"/>
    <w:link w:val="Piedepgina"/>
    <w:rsid w:val="005B3082"/>
    <w:rPr>
      <w:rFonts w:ascii="Calibri" w:eastAsia="Times New Roman" w:hAnsi="Calibri" w:cs="Times New Roman"/>
      <w:lang w:eastAsia="es-CO"/>
    </w:rPr>
  </w:style>
  <w:style w:type="character" w:styleId="Hipervnculo">
    <w:name w:val="Hyperlink"/>
    <w:uiPriority w:val="99"/>
    <w:unhideWhenUsed/>
    <w:rsid w:val="005B3082"/>
    <w:rPr>
      <w:color w:val="0000FF"/>
      <w:u w:val="single"/>
    </w:rPr>
  </w:style>
  <w:style w:type="paragraph" w:styleId="Textodeglobo">
    <w:name w:val="Balloon Text"/>
    <w:basedOn w:val="Normal"/>
    <w:link w:val="TextodegloboCar"/>
    <w:uiPriority w:val="99"/>
    <w:semiHidden/>
    <w:unhideWhenUsed/>
    <w:rsid w:val="005B308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B3082"/>
    <w:rPr>
      <w:rFonts w:ascii="Tahoma" w:eastAsia="Times New Roman" w:hAnsi="Tahoma" w:cs="Tahoma"/>
      <w:sz w:val="16"/>
      <w:szCs w:val="16"/>
      <w:lang w:eastAsia="es-CO"/>
    </w:rPr>
  </w:style>
  <w:style w:type="table" w:styleId="Tablaconcuadrcula">
    <w:name w:val="Table Grid"/>
    <w:basedOn w:val="Tablanormal"/>
    <w:uiPriority w:val="59"/>
    <w:rsid w:val="00AE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AE0F5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6833D1"/>
    <w:pPr>
      <w:spacing w:before="100" w:beforeAutospacing="1" w:after="100" w:afterAutospacing="1" w:line="240" w:lineRule="auto"/>
    </w:pPr>
    <w:rPr>
      <w:rFonts w:ascii="Times New Roman" w:hAnsi="Times New Roman"/>
      <w:sz w:val="24"/>
      <w:szCs w:val="24"/>
    </w:rPr>
  </w:style>
  <w:style w:type="table" w:customStyle="1" w:styleId="Listaclara-nfasis11">
    <w:name w:val="Lista clara - Énfasis 11"/>
    <w:basedOn w:val="Tablanormal"/>
    <w:uiPriority w:val="61"/>
    <w:rsid w:val="00EB3E6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1E5715"/>
    <w:pPr>
      <w:ind w:left="720"/>
      <w:contextualSpacing/>
    </w:pPr>
    <w:rPr>
      <w:rFonts w:asciiTheme="minorHAnsi" w:eastAsiaTheme="minorHAnsi" w:hAnsiTheme="minorHAnsi" w:cstheme="minorBidi"/>
      <w:lang w:eastAsia="en-US"/>
    </w:rPr>
  </w:style>
  <w:style w:type="table" w:styleId="Sombreadoclaro-nfasis2">
    <w:name w:val="Light Shading Accent 2"/>
    <w:basedOn w:val="Tablanormal"/>
    <w:uiPriority w:val="60"/>
    <w:rsid w:val="001E57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1E5715"/>
    <w:rPr>
      <w:rFonts w:asciiTheme="minorHAnsi" w:eastAsiaTheme="minorHAnsi" w:hAnsiTheme="minorHAnsi" w:cstheme="minorBidi"/>
      <w:sz w:val="22"/>
      <w:szCs w:val="22"/>
      <w:lang w:eastAsia="en-US"/>
    </w:rPr>
  </w:style>
  <w:style w:type="table" w:styleId="Listaclara-nfasis2">
    <w:name w:val="Light List Accent 2"/>
    <w:basedOn w:val="Tablanormal"/>
    <w:uiPriority w:val="61"/>
    <w:rsid w:val="009076A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ersonal">
    <w:name w:val="Personal"/>
    <w:basedOn w:val="Normal"/>
    <w:qFormat/>
    <w:rsid w:val="00B87FED"/>
    <w:pPr>
      <w:jc w:val="both"/>
    </w:pPr>
    <w:rPr>
      <w:rFonts w:ascii="Trebuchet MS" w:eastAsiaTheme="minorHAnsi" w:hAnsi="Trebuchet MS" w:cstheme="minorBidi"/>
      <w:sz w:val="24"/>
      <w:lang w:val="es-MX" w:eastAsia="en-US"/>
    </w:rPr>
  </w:style>
  <w:style w:type="table" w:customStyle="1" w:styleId="Tabladecuadrcula4-nfasis11">
    <w:name w:val="Tabla de cuadrícula 4 - Énfasis 11"/>
    <w:basedOn w:val="Tablanormal"/>
    <w:uiPriority w:val="49"/>
    <w:rsid w:val="00FD64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E7403F"/>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6066BB"/>
    <w:rPr>
      <w:b/>
      <w:bCs/>
    </w:rPr>
  </w:style>
  <w:style w:type="paragraph" w:styleId="Textoindependiente">
    <w:name w:val="Body Text"/>
    <w:basedOn w:val="Normal"/>
    <w:link w:val="TextoindependienteCar"/>
    <w:uiPriority w:val="1"/>
    <w:qFormat/>
    <w:rsid w:val="0021300A"/>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21300A"/>
    <w:rPr>
      <w:rFonts w:ascii="Arial" w:eastAsia="Arial" w:hAnsi="Arial" w:cs="Arial"/>
      <w:sz w:val="24"/>
      <w:szCs w:val="24"/>
      <w:lang w:val="es-ES" w:eastAsia="es-ES" w:bidi="es-ES"/>
    </w:rPr>
  </w:style>
  <w:style w:type="table" w:customStyle="1" w:styleId="TableNormal">
    <w:name w:val="Table Normal"/>
    <w:uiPriority w:val="2"/>
    <w:semiHidden/>
    <w:unhideWhenUsed/>
    <w:qFormat/>
    <w:rsid w:val="0088387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387D"/>
    <w:pPr>
      <w:widowControl w:val="0"/>
      <w:autoSpaceDE w:val="0"/>
      <w:autoSpaceDN w:val="0"/>
      <w:spacing w:after="0" w:line="240" w:lineRule="auto"/>
    </w:pPr>
    <w:rPr>
      <w:rFonts w:ascii="Arial Narrow" w:eastAsia="Arial Narrow" w:hAnsi="Arial Narrow" w:cs="Arial Narrow"/>
      <w:lang w:val="es-ES" w:eastAsia="es-ES" w:bidi="es-ES"/>
    </w:rPr>
  </w:style>
  <w:style w:type="table" w:styleId="Tabladecuadrcula1clara-nfasis5">
    <w:name w:val="Grid Table 1 Light Accent 5"/>
    <w:basedOn w:val="Tablanormal"/>
    <w:uiPriority w:val="46"/>
    <w:rsid w:val="00E75BC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Sinespaciado">
    <w:name w:val="No Spacing"/>
    <w:uiPriority w:val="1"/>
    <w:qFormat/>
    <w:rsid w:val="00DF3B9E"/>
    <w:rPr>
      <w:rFonts w:eastAsia="Times New Roman"/>
      <w:sz w:val="22"/>
      <w:szCs w:val="22"/>
    </w:rPr>
  </w:style>
  <w:style w:type="paragraph" w:styleId="Textonotapie">
    <w:name w:val="footnote text"/>
    <w:basedOn w:val="Normal"/>
    <w:link w:val="TextonotapieCar"/>
    <w:uiPriority w:val="99"/>
    <w:semiHidden/>
    <w:unhideWhenUsed/>
    <w:rsid w:val="004008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8FF"/>
    <w:rPr>
      <w:rFonts w:eastAsia="Times New Roman"/>
    </w:rPr>
  </w:style>
  <w:style w:type="character" w:styleId="Refdenotaalpie">
    <w:name w:val="footnote reference"/>
    <w:basedOn w:val="Fuentedeprrafopredeter"/>
    <w:uiPriority w:val="99"/>
    <w:semiHidden/>
    <w:unhideWhenUsed/>
    <w:rsid w:val="00400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7578">
      <w:bodyDiv w:val="1"/>
      <w:marLeft w:val="0"/>
      <w:marRight w:val="0"/>
      <w:marTop w:val="0"/>
      <w:marBottom w:val="0"/>
      <w:divBdr>
        <w:top w:val="none" w:sz="0" w:space="0" w:color="auto"/>
        <w:left w:val="none" w:sz="0" w:space="0" w:color="auto"/>
        <w:bottom w:val="none" w:sz="0" w:space="0" w:color="auto"/>
        <w:right w:val="none" w:sz="0" w:space="0" w:color="auto"/>
      </w:divBdr>
    </w:div>
    <w:div w:id="337931894">
      <w:bodyDiv w:val="1"/>
      <w:marLeft w:val="0"/>
      <w:marRight w:val="0"/>
      <w:marTop w:val="0"/>
      <w:marBottom w:val="0"/>
      <w:divBdr>
        <w:top w:val="none" w:sz="0" w:space="0" w:color="auto"/>
        <w:left w:val="none" w:sz="0" w:space="0" w:color="auto"/>
        <w:bottom w:val="none" w:sz="0" w:space="0" w:color="auto"/>
        <w:right w:val="none" w:sz="0" w:space="0" w:color="auto"/>
      </w:divBdr>
    </w:div>
    <w:div w:id="486288793">
      <w:bodyDiv w:val="1"/>
      <w:marLeft w:val="0"/>
      <w:marRight w:val="0"/>
      <w:marTop w:val="0"/>
      <w:marBottom w:val="0"/>
      <w:divBdr>
        <w:top w:val="none" w:sz="0" w:space="0" w:color="auto"/>
        <w:left w:val="none" w:sz="0" w:space="0" w:color="auto"/>
        <w:bottom w:val="none" w:sz="0" w:space="0" w:color="auto"/>
        <w:right w:val="none" w:sz="0" w:space="0" w:color="auto"/>
      </w:divBdr>
    </w:div>
    <w:div w:id="489903397">
      <w:bodyDiv w:val="1"/>
      <w:marLeft w:val="0"/>
      <w:marRight w:val="0"/>
      <w:marTop w:val="0"/>
      <w:marBottom w:val="0"/>
      <w:divBdr>
        <w:top w:val="none" w:sz="0" w:space="0" w:color="auto"/>
        <w:left w:val="none" w:sz="0" w:space="0" w:color="auto"/>
        <w:bottom w:val="none" w:sz="0" w:space="0" w:color="auto"/>
        <w:right w:val="none" w:sz="0" w:space="0" w:color="auto"/>
      </w:divBdr>
    </w:div>
    <w:div w:id="577253836">
      <w:bodyDiv w:val="1"/>
      <w:marLeft w:val="0"/>
      <w:marRight w:val="0"/>
      <w:marTop w:val="0"/>
      <w:marBottom w:val="0"/>
      <w:divBdr>
        <w:top w:val="none" w:sz="0" w:space="0" w:color="auto"/>
        <w:left w:val="none" w:sz="0" w:space="0" w:color="auto"/>
        <w:bottom w:val="none" w:sz="0" w:space="0" w:color="auto"/>
        <w:right w:val="none" w:sz="0" w:space="0" w:color="auto"/>
      </w:divBdr>
    </w:div>
    <w:div w:id="594363166">
      <w:bodyDiv w:val="1"/>
      <w:marLeft w:val="0"/>
      <w:marRight w:val="0"/>
      <w:marTop w:val="0"/>
      <w:marBottom w:val="0"/>
      <w:divBdr>
        <w:top w:val="none" w:sz="0" w:space="0" w:color="auto"/>
        <w:left w:val="none" w:sz="0" w:space="0" w:color="auto"/>
        <w:bottom w:val="none" w:sz="0" w:space="0" w:color="auto"/>
        <w:right w:val="none" w:sz="0" w:space="0" w:color="auto"/>
      </w:divBdr>
    </w:div>
    <w:div w:id="605384443">
      <w:bodyDiv w:val="1"/>
      <w:marLeft w:val="0"/>
      <w:marRight w:val="0"/>
      <w:marTop w:val="0"/>
      <w:marBottom w:val="0"/>
      <w:divBdr>
        <w:top w:val="none" w:sz="0" w:space="0" w:color="auto"/>
        <w:left w:val="none" w:sz="0" w:space="0" w:color="auto"/>
        <w:bottom w:val="none" w:sz="0" w:space="0" w:color="auto"/>
        <w:right w:val="none" w:sz="0" w:space="0" w:color="auto"/>
      </w:divBdr>
    </w:div>
    <w:div w:id="639575858">
      <w:bodyDiv w:val="1"/>
      <w:marLeft w:val="0"/>
      <w:marRight w:val="0"/>
      <w:marTop w:val="0"/>
      <w:marBottom w:val="0"/>
      <w:divBdr>
        <w:top w:val="none" w:sz="0" w:space="0" w:color="auto"/>
        <w:left w:val="none" w:sz="0" w:space="0" w:color="auto"/>
        <w:bottom w:val="none" w:sz="0" w:space="0" w:color="auto"/>
        <w:right w:val="none" w:sz="0" w:space="0" w:color="auto"/>
      </w:divBdr>
    </w:div>
    <w:div w:id="688339163">
      <w:bodyDiv w:val="1"/>
      <w:marLeft w:val="0"/>
      <w:marRight w:val="0"/>
      <w:marTop w:val="0"/>
      <w:marBottom w:val="0"/>
      <w:divBdr>
        <w:top w:val="none" w:sz="0" w:space="0" w:color="auto"/>
        <w:left w:val="none" w:sz="0" w:space="0" w:color="auto"/>
        <w:bottom w:val="none" w:sz="0" w:space="0" w:color="auto"/>
        <w:right w:val="none" w:sz="0" w:space="0" w:color="auto"/>
      </w:divBdr>
    </w:div>
    <w:div w:id="694577403">
      <w:bodyDiv w:val="1"/>
      <w:marLeft w:val="0"/>
      <w:marRight w:val="0"/>
      <w:marTop w:val="0"/>
      <w:marBottom w:val="0"/>
      <w:divBdr>
        <w:top w:val="none" w:sz="0" w:space="0" w:color="auto"/>
        <w:left w:val="none" w:sz="0" w:space="0" w:color="auto"/>
        <w:bottom w:val="none" w:sz="0" w:space="0" w:color="auto"/>
        <w:right w:val="none" w:sz="0" w:space="0" w:color="auto"/>
      </w:divBdr>
    </w:div>
    <w:div w:id="769161720">
      <w:bodyDiv w:val="1"/>
      <w:marLeft w:val="0"/>
      <w:marRight w:val="0"/>
      <w:marTop w:val="0"/>
      <w:marBottom w:val="0"/>
      <w:divBdr>
        <w:top w:val="none" w:sz="0" w:space="0" w:color="auto"/>
        <w:left w:val="none" w:sz="0" w:space="0" w:color="auto"/>
        <w:bottom w:val="none" w:sz="0" w:space="0" w:color="auto"/>
        <w:right w:val="none" w:sz="0" w:space="0" w:color="auto"/>
      </w:divBdr>
    </w:div>
    <w:div w:id="914585786">
      <w:bodyDiv w:val="1"/>
      <w:marLeft w:val="0"/>
      <w:marRight w:val="0"/>
      <w:marTop w:val="0"/>
      <w:marBottom w:val="0"/>
      <w:divBdr>
        <w:top w:val="none" w:sz="0" w:space="0" w:color="auto"/>
        <w:left w:val="none" w:sz="0" w:space="0" w:color="auto"/>
        <w:bottom w:val="none" w:sz="0" w:space="0" w:color="auto"/>
        <w:right w:val="none" w:sz="0" w:space="0" w:color="auto"/>
      </w:divBdr>
    </w:div>
    <w:div w:id="999694430">
      <w:bodyDiv w:val="1"/>
      <w:marLeft w:val="0"/>
      <w:marRight w:val="0"/>
      <w:marTop w:val="0"/>
      <w:marBottom w:val="0"/>
      <w:divBdr>
        <w:top w:val="none" w:sz="0" w:space="0" w:color="auto"/>
        <w:left w:val="none" w:sz="0" w:space="0" w:color="auto"/>
        <w:bottom w:val="none" w:sz="0" w:space="0" w:color="auto"/>
        <w:right w:val="none" w:sz="0" w:space="0" w:color="auto"/>
      </w:divBdr>
    </w:div>
    <w:div w:id="1015031821">
      <w:bodyDiv w:val="1"/>
      <w:marLeft w:val="0"/>
      <w:marRight w:val="0"/>
      <w:marTop w:val="0"/>
      <w:marBottom w:val="0"/>
      <w:divBdr>
        <w:top w:val="none" w:sz="0" w:space="0" w:color="auto"/>
        <w:left w:val="none" w:sz="0" w:space="0" w:color="auto"/>
        <w:bottom w:val="none" w:sz="0" w:space="0" w:color="auto"/>
        <w:right w:val="none" w:sz="0" w:space="0" w:color="auto"/>
      </w:divBdr>
    </w:div>
    <w:div w:id="1040015673">
      <w:bodyDiv w:val="1"/>
      <w:marLeft w:val="0"/>
      <w:marRight w:val="0"/>
      <w:marTop w:val="0"/>
      <w:marBottom w:val="0"/>
      <w:divBdr>
        <w:top w:val="none" w:sz="0" w:space="0" w:color="auto"/>
        <w:left w:val="none" w:sz="0" w:space="0" w:color="auto"/>
        <w:bottom w:val="none" w:sz="0" w:space="0" w:color="auto"/>
        <w:right w:val="none" w:sz="0" w:space="0" w:color="auto"/>
      </w:divBdr>
    </w:div>
    <w:div w:id="1095980514">
      <w:bodyDiv w:val="1"/>
      <w:marLeft w:val="0"/>
      <w:marRight w:val="0"/>
      <w:marTop w:val="0"/>
      <w:marBottom w:val="0"/>
      <w:divBdr>
        <w:top w:val="none" w:sz="0" w:space="0" w:color="auto"/>
        <w:left w:val="none" w:sz="0" w:space="0" w:color="auto"/>
        <w:bottom w:val="none" w:sz="0" w:space="0" w:color="auto"/>
        <w:right w:val="none" w:sz="0" w:space="0" w:color="auto"/>
      </w:divBdr>
    </w:div>
    <w:div w:id="1157455256">
      <w:bodyDiv w:val="1"/>
      <w:marLeft w:val="0"/>
      <w:marRight w:val="0"/>
      <w:marTop w:val="0"/>
      <w:marBottom w:val="0"/>
      <w:divBdr>
        <w:top w:val="none" w:sz="0" w:space="0" w:color="auto"/>
        <w:left w:val="none" w:sz="0" w:space="0" w:color="auto"/>
        <w:bottom w:val="none" w:sz="0" w:space="0" w:color="auto"/>
        <w:right w:val="none" w:sz="0" w:space="0" w:color="auto"/>
      </w:divBdr>
    </w:div>
    <w:div w:id="1233007022">
      <w:bodyDiv w:val="1"/>
      <w:marLeft w:val="0"/>
      <w:marRight w:val="0"/>
      <w:marTop w:val="0"/>
      <w:marBottom w:val="0"/>
      <w:divBdr>
        <w:top w:val="none" w:sz="0" w:space="0" w:color="auto"/>
        <w:left w:val="none" w:sz="0" w:space="0" w:color="auto"/>
        <w:bottom w:val="none" w:sz="0" w:space="0" w:color="auto"/>
        <w:right w:val="none" w:sz="0" w:space="0" w:color="auto"/>
      </w:divBdr>
    </w:div>
    <w:div w:id="1249267376">
      <w:bodyDiv w:val="1"/>
      <w:marLeft w:val="0"/>
      <w:marRight w:val="0"/>
      <w:marTop w:val="0"/>
      <w:marBottom w:val="0"/>
      <w:divBdr>
        <w:top w:val="none" w:sz="0" w:space="0" w:color="auto"/>
        <w:left w:val="none" w:sz="0" w:space="0" w:color="auto"/>
        <w:bottom w:val="none" w:sz="0" w:space="0" w:color="auto"/>
        <w:right w:val="none" w:sz="0" w:space="0" w:color="auto"/>
      </w:divBdr>
    </w:div>
    <w:div w:id="1468282679">
      <w:bodyDiv w:val="1"/>
      <w:marLeft w:val="0"/>
      <w:marRight w:val="0"/>
      <w:marTop w:val="0"/>
      <w:marBottom w:val="0"/>
      <w:divBdr>
        <w:top w:val="none" w:sz="0" w:space="0" w:color="auto"/>
        <w:left w:val="none" w:sz="0" w:space="0" w:color="auto"/>
        <w:bottom w:val="none" w:sz="0" w:space="0" w:color="auto"/>
        <w:right w:val="none" w:sz="0" w:space="0" w:color="auto"/>
      </w:divBdr>
    </w:div>
    <w:div w:id="1796170590">
      <w:bodyDiv w:val="1"/>
      <w:marLeft w:val="0"/>
      <w:marRight w:val="0"/>
      <w:marTop w:val="0"/>
      <w:marBottom w:val="0"/>
      <w:divBdr>
        <w:top w:val="none" w:sz="0" w:space="0" w:color="auto"/>
        <w:left w:val="none" w:sz="0" w:space="0" w:color="auto"/>
        <w:bottom w:val="none" w:sz="0" w:space="0" w:color="auto"/>
        <w:right w:val="none" w:sz="0" w:space="0" w:color="auto"/>
      </w:divBdr>
    </w:div>
    <w:div w:id="1892615581">
      <w:bodyDiv w:val="1"/>
      <w:marLeft w:val="0"/>
      <w:marRight w:val="0"/>
      <w:marTop w:val="0"/>
      <w:marBottom w:val="0"/>
      <w:divBdr>
        <w:top w:val="none" w:sz="0" w:space="0" w:color="auto"/>
        <w:left w:val="none" w:sz="0" w:space="0" w:color="auto"/>
        <w:bottom w:val="none" w:sz="0" w:space="0" w:color="auto"/>
        <w:right w:val="none" w:sz="0" w:space="0" w:color="auto"/>
      </w:divBdr>
    </w:div>
    <w:div w:id="1926955665">
      <w:bodyDiv w:val="1"/>
      <w:marLeft w:val="0"/>
      <w:marRight w:val="0"/>
      <w:marTop w:val="0"/>
      <w:marBottom w:val="0"/>
      <w:divBdr>
        <w:top w:val="none" w:sz="0" w:space="0" w:color="auto"/>
        <w:left w:val="none" w:sz="0" w:space="0" w:color="auto"/>
        <w:bottom w:val="none" w:sz="0" w:space="0" w:color="auto"/>
        <w:right w:val="none" w:sz="0" w:space="0" w:color="auto"/>
      </w:divBdr>
    </w:div>
    <w:div w:id="1966540377">
      <w:bodyDiv w:val="1"/>
      <w:marLeft w:val="0"/>
      <w:marRight w:val="0"/>
      <w:marTop w:val="0"/>
      <w:marBottom w:val="0"/>
      <w:divBdr>
        <w:top w:val="none" w:sz="0" w:space="0" w:color="auto"/>
        <w:left w:val="none" w:sz="0" w:space="0" w:color="auto"/>
        <w:bottom w:val="none" w:sz="0" w:space="0" w:color="auto"/>
        <w:right w:val="none" w:sz="0" w:space="0" w:color="auto"/>
      </w:divBdr>
    </w:div>
    <w:div w:id="1987659855">
      <w:bodyDiv w:val="1"/>
      <w:marLeft w:val="0"/>
      <w:marRight w:val="0"/>
      <w:marTop w:val="0"/>
      <w:marBottom w:val="0"/>
      <w:divBdr>
        <w:top w:val="none" w:sz="0" w:space="0" w:color="auto"/>
        <w:left w:val="none" w:sz="0" w:space="0" w:color="auto"/>
        <w:bottom w:val="none" w:sz="0" w:space="0" w:color="auto"/>
        <w:right w:val="none" w:sz="0" w:space="0" w:color="auto"/>
      </w:divBdr>
    </w:div>
    <w:div w:id="2121878450">
      <w:bodyDiv w:val="1"/>
      <w:marLeft w:val="0"/>
      <w:marRight w:val="0"/>
      <w:marTop w:val="0"/>
      <w:marBottom w:val="0"/>
      <w:divBdr>
        <w:top w:val="none" w:sz="0" w:space="0" w:color="auto"/>
        <w:left w:val="none" w:sz="0" w:space="0" w:color="auto"/>
        <w:bottom w:val="none" w:sz="0" w:space="0" w:color="auto"/>
        <w:right w:val="none" w:sz="0" w:space="0" w:color="auto"/>
      </w:divBdr>
    </w:div>
    <w:div w:id="21294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63EA-8B76-45FA-9505-9C7C3B10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13</Pages>
  <Words>2779</Words>
  <Characters>15286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lucia</dc:creator>
  <cp:lastModifiedBy>Ana Lucia Muñoz Casteblanco</cp:lastModifiedBy>
  <cp:revision>120</cp:revision>
  <cp:lastPrinted>2019-09-03T21:54:00Z</cp:lastPrinted>
  <dcterms:created xsi:type="dcterms:W3CDTF">2019-04-10T17:54:00Z</dcterms:created>
  <dcterms:modified xsi:type="dcterms:W3CDTF">2021-04-12T12:23:00Z</dcterms:modified>
</cp:coreProperties>
</file>